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EB" w:rsidRPr="00154B34" w:rsidRDefault="005C69EB" w:rsidP="005C69EB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rFonts w:ascii="Arial" w:hAnsi="Arial" w:cs="Arial"/>
          <w:sz w:val="20"/>
          <w:szCs w:val="20"/>
        </w:rPr>
      </w:pPr>
      <w:bookmarkStart w:id="0" w:name="_GoBack"/>
      <w:bookmarkEnd w:id="0"/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 (realizowanego w specjalności)</w:t>
      </w:r>
    </w:p>
    <w:p w:rsidR="005C69EB" w:rsidRPr="00154B34" w:rsidRDefault="005C69EB" w:rsidP="005C69E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C69EB" w:rsidRPr="00154B34" w:rsidRDefault="007014B3" w:rsidP="005C69E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Edukacja dla bezpieczeństwa i wychowanie fizyczne</w:t>
      </w:r>
    </w:p>
    <w:p w:rsidR="005C69EB" w:rsidRPr="00154B34" w:rsidRDefault="005C69EB" w:rsidP="005C69E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5C69EB" w:rsidRPr="00154B34" w:rsidRDefault="005C69EB" w:rsidP="005C69E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(nazwa specjalności)</w:t>
      </w:r>
    </w:p>
    <w:p w:rsidR="005C69EB" w:rsidRPr="00154B34" w:rsidRDefault="005C69EB" w:rsidP="005C69E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69EB" w:rsidRPr="00154B34" w:rsidTr="002F681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w ruchu drogowym</w:t>
            </w:r>
          </w:p>
        </w:tc>
      </w:tr>
      <w:tr w:rsidR="005C69EB" w:rsidRPr="00154B34" w:rsidTr="002F681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C69EB" w:rsidRPr="00154B34" w:rsidRDefault="00154B34" w:rsidP="002F681E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Traffic safety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5C69EB" w:rsidRPr="00154B34" w:rsidTr="002F681E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C69EB" w:rsidRPr="00154B34" w:rsidRDefault="00E800F8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Ewelina Włodarczyk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5C69EB" w:rsidRPr="00154B34" w:rsidTr="002F681E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C69EB" w:rsidRPr="00154B34" w:rsidRDefault="00E800F8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Ewelina Włodarczyk</w:t>
            </w:r>
          </w:p>
        </w:tc>
      </w:tr>
      <w:tr w:rsidR="005C69EB" w:rsidRPr="00154B34" w:rsidTr="002F681E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9EB" w:rsidRPr="00154B34" w:rsidTr="002F681E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C69EB" w:rsidRPr="00154B34" w:rsidRDefault="002B13CE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9EB" w:rsidRPr="00154B34" w:rsidRDefault="005C69EB" w:rsidP="005C69E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54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C69EB" w:rsidRPr="00154B34" w:rsidTr="00A452AF">
        <w:trPr>
          <w:trHeight w:val="994"/>
        </w:trPr>
        <w:tc>
          <w:tcPr>
            <w:tcW w:w="9640" w:type="dxa"/>
          </w:tcPr>
          <w:p w:rsidR="005C69EB" w:rsidRPr="00154B34" w:rsidRDefault="009C0490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Celem kursu jest zapoznanie studentów z podstawowymi elementami systemu bezpieczeństwa ruchu drogowego (BRD) w Polsce. W ramach kursu studenci poznają charakterystykę wybranych elementów systemu BRD oraz ukształtują umiejętność projektowania działań na rzecz poprawy bezpieczeństwa ruchu drogowego w Polsce.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 xml:space="preserve">Efekty </w:t>
      </w:r>
      <w:r w:rsidR="007D4C71" w:rsidRPr="00154B34">
        <w:rPr>
          <w:rFonts w:ascii="Arial" w:eastAsia="Times New Roman" w:hAnsi="Arial" w:cs="Arial"/>
          <w:sz w:val="20"/>
          <w:szCs w:val="20"/>
          <w:lang w:eastAsia="pl-PL"/>
        </w:rPr>
        <w:t>uczenia się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5C69EB" w:rsidRPr="00154B34" w:rsidTr="002F681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 specjalności)</w:t>
            </w:r>
          </w:p>
        </w:tc>
      </w:tr>
      <w:tr w:rsidR="005C69EB" w:rsidRPr="00154B34" w:rsidTr="00A452AF">
        <w:trPr>
          <w:cantSplit/>
          <w:trHeight w:val="1896"/>
        </w:trPr>
        <w:tc>
          <w:tcPr>
            <w:tcW w:w="1979" w:type="dxa"/>
            <w:vMerge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3A5A" w:rsidRPr="00154B34" w:rsidRDefault="00D53A5A" w:rsidP="00D53A5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W01</w:t>
            </w:r>
            <w:r w:rsidR="00F508F7" w:rsidRPr="00154B34">
              <w:rPr>
                <w:rFonts w:ascii="Arial" w:hAnsi="Arial" w:cs="Arial"/>
                <w:sz w:val="20"/>
                <w:szCs w:val="20"/>
              </w:rPr>
              <w:t>,</w:t>
            </w:r>
            <w:r w:rsidRPr="00154B34">
              <w:rPr>
                <w:rFonts w:ascii="Arial" w:hAnsi="Arial" w:cs="Arial"/>
                <w:sz w:val="20"/>
                <w:szCs w:val="20"/>
              </w:rPr>
              <w:t xml:space="preserve"> Omawia wybrane elementy systemu BRD w Polsce</w:t>
            </w:r>
          </w:p>
          <w:p w:rsidR="00D53A5A" w:rsidRPr="00154B34" w:rsidRDefault="00D53A5A" w:rsidP="00D53A5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W02</w:t>
            </w:r>
            <w:r w:rsidR="00F508F7" w:rsidRPr="00154B34">
              <w:rPr>
                <w:rFonts w:ascii="Arial" w:hAnsi="Arial" w:cs="Arial"/>
                <w:sz w:val="20"/>
                <w:szCs w:val="20"/>
              </w:rPr>
              <w:t>,</w:t>
            </w:r>
            <w:r w:rsidRPr="00154B34">
              <w:rPr>
                <w:rFonts w:ascii="Arial" w:hAnsi="Arial" w:cs="Arial"/>
                <w:sz w:val="20"/>
                <w:szCs w:val="20"/>
              </w:rPr>
              <w:t xml:space="preserve"> Charakteryzuje działania podejmowane na rzecz poprawy bezpieczeństwa ruchu drogowego w Polsce</w:t>
            </w:r>
          </w:p>
          <w:p w:rsidR="005C69EB" w:rsidRPr="00A452AF" w:rsidRDefault="00D53A5A" w:rsidP="00A452A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W03</w:t>
            </w:r>
            <w:r w:rsidR="00F508F7" w:rsidRPr="00154B34">
              <w:rPr>
                <w:rFonts w:ascii="Arial" w:hAnsi="Arial" w:cs="Arial"/>
                <w:sz w:val="20"/>
                <w:szCs w:val="20"/>
              </w:rPr>
              <w:t>,</w:t>
            </w:r>
            <w:r w:rsidRPr="00154B34">
              <w:rPr>
                <w:rFonts w:ascii="Arial" w:hAnsi="Arial" w:cs="Arial"/>
                <w:sz w:val="20"/>
                <w:szCs w:val="20"/>
              </w:rPr>
              <w:t xml:space="preserve"> Omawia działania podejmowane na rzecz BRD w innych krajach</w:t>
            </w:r>
          </w:p>
        </w:tc>
        <w:tc>
          <w:tcPr>
            <w:tcW w:w="2365" w:type="dxa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C69EB" w:rsidRPr="00154B34" w:rsidRDefault="00ED0D68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softHyphen/>
              <w:t>Sp_EdB_W01</w:t>
            </w:r>
          </w:p>
          <w:p w:rsidR="00ED0D68" w:rsidRPr="00154B34" w:rsidRDefault="00ED0D68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softHyphen/>
              <w:t>Sp_EdB_W03</w:t>
            </w:r>
          </w:p>
          <w:p w:rsidR="00ED0D68" w:rsidRPr="00154B34" w:rsidRDefault="00ED0D68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C69EB" w:rsidRPr="00154B34" w:rsidTr="002F681E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 specjalności)</w:t>
            </w:r>
          </w:p>
        </w:tc>
      </w:tr>
      <w:tr w:rsidR="005C69EB" w:rsidRPr="00154B34" w:rsidTr="00A452AF">
        <w:trPr>
          <w:cantSplit/>
          <w:trHeight w:val="1593"/>
        </w:trPr>
        <w:tc>
          <w:tcPr>
            <w:tcW w:w="1985" w:type="dxa"/>
            <w:vMerge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3A5A" w:rsidRPr="00154B34" w:rsidRDefault="00D53A5A" w:rsidP="00D53A5A">
            <w:p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U01</w:t>
            </w:r>
            <w:r w:rsidR="00F508F7" w:rsidRPr="00154B34">
              <w:rPr>
                <w:rFonts w:ascii="Arial" w:hAnsi="Arial" w:cs="Arial"/>
                <w:sz w:val="20"/>
                <w:szCs w:val="20"/>
              </w:rPr>
              <w:t>,</w:t>
            </w:r>
            <w:r w:rsidRPr="00154B34">
              <w:rPr>
                <w:rFonts w:ascii="Arial" w:hAnsi="Arial" w:cs="Arial"/>
                <w:sz w:val="20"/>
                <w:szCs w:val="20"/>
              </w:rPr>
              <w:t xml:space="preserve"> Projektuje działania zmierzające do poprawy stanu bezpieczeństwa w ruchu drogowym w Polsce</w:t>
            </w:r>
          </w:p>
          <w:p w:rsidR="005C69EB" w:rsidRPr="00A452AF" w:rsidRDefault="00D53A5A" w:rsidP="00A452AF">
            <w:p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U02</w:t>
            </w:r>
            <w:r w:rsidR="00F508F7" w:rsidRPr="00154B34">
              <w:rPr>
                <w:rFonts w:ascii="Arial" w:hAnsi="Arial" w:cs="Arial"/>
                <w:sz w:val="20"/>
                <w:szCs w:val="20"/>
              </w:rPr>
              <w:t>,</w:t>
            </w:r>
            <w:r w:rsidRPr="00154B34">
              <w:rPr>
                <w:rFonts w:ascii="Arial" w:hAnsi="Arial" w:cs="Arial"/>
                <w:sz w:val="20"/>
                <w:szCs w:val="20"/>
              </w:rPr>
              <w:t xml:space="preserve"> Konstruuje analizę SWOT dla poszczególnych elementów systemu BRD w Polsce</w:t>
            </w:r>
          </w:p>
        </w:tc>
        <w:tc>
          <w:tcPr>
            <w:tcW w:w="2410" w:type="dxa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76A19" w:rsidRPr="00154B34" w:rsidRDefault="00976A19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softHyphen/>
              <w:t>Sp_EdB_U02</w:t>
            </w:r>
          </w:p>
          <w:p w:rsidR="00976A19" w:rsidRPr="00154B34" w:rsidRDefault="00976A19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softHyphen/>
              <w:t>Sp_EdB_U03</w:t>
            </w:r>
          </w:p>
          <w:p w:rsidR="00976A19" w:rsidRPr="00154B34" w:rsidRDefault="00976A19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softHyphen/>
              <w:t>Sp_EdB_U04</w:t>
            </w:r>
          </w:p>
          <w:p w:rsidR="00976A19" w:rsidRPr="00154B34" w:rsidRDefault="00976A19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softHyphen/>
              <w:t>Sp_EdB_U05</w:t>
            </w:r>
          </w:p>
          <w:p w:rsidR="00976A19" w:rsidRPr="00154B34" w:rsidRDefault="00976A19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C69EB" w:rsidRPr="00154B34" w:rsidTr="002F681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 specjalności)</w:t>
            </w:r>
          </w:p>
        </w:tc>
      </w:tr>
      <w:tr w:rsidR="005C69EB" w:rsidRPr="00154B34" w:rsidTr="00A452AF">
        <w:trPr>
          <w:cantSplit/>
          <w:trHeight w:val="1524"/>
        </w:trPr>
        <w:tc>
          <w:tcPr>
            <w:tcW w:w="1985" w:type="dxa"/>
            <w:vMerge/>
          </w:tcPr>
          <w:p w:rsidR="005C69EB" w:rsidRPr="00154B34" w:rsidRDefault="005C69EB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A0F74" w:rsidRPr="00154B34" w:rsidRDefault="007A0F74" w:rsidP="007A0F74">
            <w:p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K01</w:t>
            </w:r>
            <w:r w:rsidR="00F508F7" w:rsidRPr="00154B34">
              <w:rPr>
                <w:rFonts w:ascii="Arial" w:hAnsi="Arial" w:cs="Arial"/>
                <w:sz w:val="20"/>
                <w:szCs w:val="20"/>
              </w:rPr>
              <w:t>,</w:t>
            </w:r>
            <w:r w:rsidRPr="00154B34">
              <w:rPr>
                <w:rFonts w:ascii="Arial" w:hAnsi="Arial" w:cs="Arial"/>
                <w:sz w:val="20"/>
                <w:szCs w:val="20"/>
              </w:rPr>
              <w:t xml:space="preserve"> Ma świadomość znaczenia indywidualnej troski o bezpieczeństwo w ruchu drogowym</w:t>
            </w:r>
          </w:p>
          <w:p w:rsidR="005C69EB" w:rsidRPr="00154B34" w:rsidRDefault="007A0F74" w:rsidP="007A0F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K02</w:t>
            </w:r>
            <w:r w:rsidR="00F508F7" w:rsidRPr="00154B34">
              <w:rPr>
                <w:rFonts w:ascii="Arial" w:hAnsi="Arial" w:cs="Arial"/>
                <w:sz w:val="20"/>
                <w:szCs w:val="20"/>
              </w:rPr>
              <w:t>,</w:t>
            </w:r>
            <w:r w:rsidRPr="00154B34">
              <w:rPr>
                <w:rFonts w:ascii="Arial" w:hAnsi="Arial" w:cs="Arial"/>
                <w:sz w:val="20"/>
                <w:szCs w:val="20"/>
              </w:rPr>
              <w:t xml:space="preserve"> Wykazuje się samodzielnością i kreatywnością podczas projektowania działań zmierzających do poprawy stanu BRD w Polsce</w:t>
            </w:r>
          </w:p>
        </w:tc>
        <w:tc>
          <w:tcPr>
            <w:tcW w:w="2410" w:type="dxa"/>
          </w:tcPr>
          <w:p w:rsidR="00FE25EA" w:rsidRPr="00154B34" w:rsidRDefault="00FE25EA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softHyphen/>
            </w:r>
            <w:r w:rsidRPr="00154B34">
              <w:rPr>
                <w:rFonts w:ascii="Arial" w:hAnsi="Arial" w:cs="Arial"/>
                <w:sz w:val="20"/>
                <w:szCs w:val="20"/>
              </w:rPr>
              <w:softHyphen/>
              <w:t>Sp_EdB_K01</w:t>
            </w:r>
          </w:p>
          <w:p w:rsidR="005C69EB" w:rsidRPr="00154B34" w:rsidRDefault="00FE25EA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Sp_EdB_K02</w:t>
            </w:r>
          </w:p>
          <w:p w:rsidR="00FE25EA" w:rsidRPr="00154B34" w:rsidRDefault="00FE25EA" w:rsidP="002F68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C69EB" w:rsidRPr="00154B34" w:rsidTr="002F681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5C69EB" w:rsidRPr="00154B34" w:rsidTr="002F681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5C69EB" w:rsidRPr="00154B34" w:rsidTr="002F681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9EB" w:rsidRPr="00154B34" w:rsidTr="002F681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EB" w:rsidRPr="00154B34" w:rsidRDefault="002B13CE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5C69EB" w:rsidRPr="00154B34" w:rsidTr="002F681E">
        <w:trPr>
          <w:trHeight w:val="462"/>
        </w:trPr>
        <w:tc>
          <w:tcPr>
            <w:tcW w:w="1611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9EB" w:rsidRPr="00154B34" w:rsidRDefault="005C69EB" w:rsidP="005C69E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C69EB" w:rsidRPr="00154B34" w:rsidTr="00A452AF">
        <w:trPr>
          <w:trHeight w:val="649"/>
        </w:trPr>
        <w:tc>
          <w:tcPr>
            <w:tcW w:w="9622" w:type="dxa"/>
          </w:tcPr>
          <w:p w:rsidR="002B13CE" w:rsidRPr="00154B34" w:rsidRDefault="002B13CE" w:rsidP="002B13C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 xml:space="preserve">Zajęcia realizowane są w formie zdalnej na platformie e-learningowej Moodle. </w:t>
            </w:r>
          </w:p>
          <w:p w:rsidR="005C69EB" w:rsidRPr="00154B34" w:rsidRDefault="002B13CE" w:rsidP="002B13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 ramach e-learningu studenci wykorzystywali będą metody asymilacji wiedzy (tj. praca z tekstem), metody problemowe, metody waloryzacyjne, analiza SWOT.</w:t>
            </w:r>
          </w:p>
        </w:tc>
      </w:tr>
    </w:tbl>
    <w:p w:rsidR="005C69EB" w:rsidRPr="00154B34" w:rsidRDefault="005C69EB" w:rsidP="005C69E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>Formy sprawdzania efektów uczenia się</w:t>
      </w:r>
    </w:p>
    <w:tbl>
      <w:tblPr>
        <w:tblW w:w="0" w:type="auto"/>
        <w:tblInd w:w="-14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775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8F2BE8" w:rsidRPr="00154B34" w:rsidTr="00851846">
        <w:trPr>
          <w:cantSplit/>
          <w:trHeight w:val="1616"/>
        </w:trPr>
        <w:tc>
          <w:tcPr>
            <w:tcW w:w="775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54B3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8F2BE8" w:rsidRPr="00154B34" w:rsidRDefault="008F2BE8" w:rsidP="0011425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F2BE8" w:rsidRPr="00154B34" w:rsidTr="00851846">
        <w:trPr>
          <w:cantSplit/>
          <w:trHeight w:val="244"/>
        </w:trPr>
        <w:tc>
          <w:tcPr>
            <w:tcW w:w="775" w:type="dxa"/>
            <w:shd w:val="clear" w:color="auto" w:fill="DBE5F1"/>
            <w:vAlign w:val="center"/>
          </w:tcPr>
          <w:p w:rsidR="008F2BE8" w:rsidRPr="00154B34" w:rsidRDefault="008F2BE8" w:rsidP="008F2BE8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BE8" w:rsidRPr="00154B34" w:rsidTr="00851846">
        <w:trPr>
          <w:cantSplit/>
          <w:trHeight w:val="259"/>
        </w:trPr>
        <w:tc>
          <w:tcPr>
            <w:tcW w:w="775" w:type="dxa"/>
            <w:shd w:val="clear" w:color="auto" w:fill="DBE5F1"/>
            <w:vAlign w:val="center"/>
          </w:tcPr>
          <w:p w:rsidR="008F2BE8" w:rsidRPr="00154B34" w:rsidRDefault="008F2BE8" w:rsidP="008F2B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BE8" w:rsidRPr="00154B34" w:rsidTr="00851846">
        <w:trPr>
          <w:cantSplit/>
          <w:trHeight w:val="259"/>
        </w:trPr>
        <w:tc>
          <w:tcPr>
            <w:tcW w:w="775" w:type="dxa"/>
            <w:shd w:val="clear" w:color="auto" w:fill="DBE5F1"/>
            <w:vAlign w:val="center"/>
          </w:tcPr>
          <w:p w:rsidR="008F2BE8" w:rsidRPr="00154B34" w:rsidRDefault="008F2BE8" w:rsidP="008F2B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BE8" w:rsidRPr="00154B34" w:rsidTr="00851846">
        <w:trPr>
          <w:cantSplit/>
          <w:trHeight w:val="244"/>
        </w:trPr>
        <w:tc>
          <w:tcPr>
            <w:tcW w:w="775" w:type="dxa"/>
            <w:shd w:val="clear" w:color="auto" w:fill="DBE5F1"/>
            <w:vAlign w:val="center"/>
          </w:tcPr>
          <w:p w:rsidR="008F2BE8" w:rsidRPr="00154B34" w:rsidRDefault="008F2BE8" w:rsidP="008F2B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BE8" w:rsidRPr="00154B34" w:rsidTr="00851846">
        <w:trPr>
          <w:cantSplit/>
          <w:trHeight w:val="259"/>
        </w:trPr>
        <w:tc>
          <w:tcPr>
            <w:tcW w:w="775" w:type="dxa"/>
            <w:shd w:val="clear" w:color="auto" w:fill="DBE5F1"/>
            <w:vAlign w:val="center"/>
          </w:tcPr>
          <w:p w:rsidR="008F2BE8" w:rsidRPr="00154B34" w:rsidRDefault="008F2BE8" w:rsidP="008F2B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BE8" w:rsidRPr="00154B34" w:rsidTr="00851846">
        <w:trPr>
          <w:cantSplit/>
          <w:trHeight w:val="244"/>
        </w:trPr>
        <w:tc>
          <w:tcPr>
            <w:tcW w:w="775" w:type="dxa"/>
            <w:shd w:val="clear" w:color="auto" w:fill="DBE5F1"/>
            <w:vAlign w:val="center"/>
          </w:tcPr>
          <w:p w:rsidR="008F2BE8" w:rsidRPr="00154B34" w:rsidRDefault="008F2BE8" w:rsidP="008F2B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BE8" w:rsidRPr="00154B34" w:rsidTr="00851846">
        <w:trPr>
          <w:cantSplit/>
          <w:trHeight w:val="259"/>
        </w:trPr>
        <w:tc>
          <w:tcPr>
            <w:tcW w:w="775" w:type="dxa"/>
            <w:shd w:val="clear" w:color="auto" w:fill="DBE5F1"/>
            <w:vAlign w:val="center"/>
          </w:tcPr>
          <w:p w:rsidR="008F2BE8" w:rsidRPr="00154B34" w:rsidRDefault="008F2BE8" w:rsidP="008F2B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F2BE8" w:rsidRPr="00154B34" w:rsidRDefault="008F2BE8" w:rsidP="008F2B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BE8" w:rsidRPr="00154B34" w:rsidRDefault="008F2BE8" w:rsidP="008F2BE8">
      <w:pPr>
        <w:pStyle w:val="Zawartotabeli"/>
        <w:rPr>
          <w:rFonts w:ascii="Arial" w:hAnsi="Arial" w:cs="Arial"/>
          <w:sz w:val="20"/>
          <w:szCs w:val="20"/>
        </w:rPr>
      </w:pPr>
    </w:p>
    <w:p w:rsidR="005C69EB" w:rsidRPr="00154B34" w:rsidRDefault="005C69EB" w:rsidP="005C69E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C69EB" w:rsidRPr="00154B34" w:rsidTr="002F681E">
        <w:tc>
          <w:tcPr>
            <w:tcW w:w="1941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5C69EB" w:rsidRPr="00154B34" w:rsidRDefault="005C69EB" w:rsidP="008F2BE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E8" w:rsidRPr="00154B34">
              <w:rPr>
                <w:rFonts w:ascii="Arial" w:hAnsi="Arial" w:cs="Arial"/>
                <w:sz w:val="20"/>
                <w:szCs w:val="20"/>
              </w:rPr>
              <w:t>Aktywność na platformie e-learningowej, wykonanie wszystkich zleconych zadań, przygotowanie analizy SWOT wybranych elementów systemu BRD w Polsce.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C69EB" w:rsidRPr="00154B34" w:rsidTr="008F2BE8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C69EB" w:rsidRPr="00154B34" w:rsidRDefault="005C69EB" w:rsidP="002F681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Uwagi</w:t>
            </w:r>
          </w:p>
        </w:tc>
        <w:tc>
          <w:tcPr>
            <w:tcW w:w="7699" w:type="dxa"/>
          </w:tcPr>
          <w:p w:rsidR="005C69EB" w:rsidRPr="00154B34" w:rsidRDefault="008F2BE8" w:rsidP="002F681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C69EB" w:rsidRPr="00154B34" w:rsidTr="002F681E">
        <w:trPr>
          <w:trHeight w:val="1136"/>
        </w:trPr>
        <w:tc>
          <w:tcPr>
            <w:tcW w:w="9622" w:type="dxa"/>
          </w:tcPr>
          <w:p w:rsidR="008F2BE8" w:rsidRPr="00154B34" w:rsidRDefault="008F2BE8" w:rsidP="008F2BE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Diagnoza stanu bezpieczeństwa ruchu drogowego w Polsce</w:t>
            </w:r>
          </w:p>
          <w:p w:rsidR="008F2BE8" w:rsidRPr="00154B34" w:rsidRDefault="008F2BE8" w:rsidP="008F2BE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Charakterystyka poszczególnych elementów BRD w Polsce</w:t>
            </w:r>
          </w:p>
          <w:p w:rsidR="008F2BE8" w:rsidRPr="00154B34" w:rsidRDefault="008F2BE8" w:rsidP="008F2BE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Człowiek w systemie BRD</w:t>
            </w:r>
          </w:p>
          <w:p w:rsidR="008F2BE8" w:rsidRPr="00154B34" w:rsidRDefault="008F2BE8" w:rsidP="008F2BE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Pojazd w systemie BRD</w:t>
            </w:r>
          </w:p>
          <w:p w:rsidR="008F2BE8" w:rsidRPr="00154B34" w:rsidRDefault="008F2BE8" w:rsidP="008F2BE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Infrastruktura drogowa w systemie BRD</w:t>
            </w:r>
          </w:p>
          <w:p w:rsidR="005C69EB" w:rsidRPr="00154B34" w:rsidRDefault="008F2BE8" w:rsidP="008F2BE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Analiza SWOT wybranych elementów systemu BRD w Polsce</w:t>
            </w:r>
          </w:p>
          <w:p w:rsidR="008F2BE8" w:rsidRPr="00154B34" w:rsidRDefault="008F2BE8" w:rsidP="008F2BE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Projektowanie działań ukierunkowanych na poprawę bezpieczeństwa w ruchu drogowym w wymiarze formalnym, pozaformalnym i nieformalnym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C69EB" w:rsidRPr="00154B34" w:rsidTr="00013F8E">
        <w:trPr>
          <w:trHeight w:val="699"/>
        </w:trPr>
        <w:tc>
          <w:tcPr>
            <w:tcW w:w="9622" w:type="dxa"/>
          </w:tcPr>
          <w:p w:rsidR="00013F8E" w:rsidRPr="00154B34" w:rsidRDefault="00013F8E" w:rsidP="00013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Ustawa z dnia 20 czerwca 1997 r. - Prawo o ruchu drogowym (Dz. U. 1997 nr 98 poz. 602)</w:t>
            </w:r>
          </w:p>
          <w:p w:rsidR="00013F8E" w:rsidRPr="00154B34" w:rsidRDefault="00013F8E" w:rsidP="00013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Wicher J., </w:t>
            </w:r>
            <w:r w:rsidRPr="00154B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Bezpieczeństwo samochodów i ruchu drogowego.</w:t>
            </w: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Warszawa 2004</w:t>
            </w:r>
          </w:p>
          <w:p w:rsidR="00013F8E" w:rsidRPr="00154B34" w:rsidRDefault="00013F8E" w:rsidP="00013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Bąk-Gajda D., Bąk J., </w:t>
            </w:r>
            <w:r w:rsidRPr="00154B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Psychologia transportu i bezpieczeństwa ruchu drogowego</w:t>
            </w:r>
            <w:r w:rsidR="00F7139A" w:rsidRPr="00154B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</w:t>
            </w:r>
            <w:r w:rsidR="00F7139A"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 2010.</w:t>
            </w:r>
          </w:p>
          <w:p w:rsidR="00013F8E" w:rsidRPr="00154B34" w:rsidRDefault="00013F8E" w:rsidP="00013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Narodowy Program Bezpieczeństwa Ruchu Drogowego 2013-2020</w:t>
            </w:r>
          </w:p>
          <w:p w:rsidR="00013F8E" w:rsidRPr="00154B34" w:rsidRDefault="00013F8E" w:rsidP="00013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Polityka transportowa Państwa na lata 2006-2025. Dokument przyjęty przez Radę Ministrów 29 czerwca 2005 r.</w:t>
            </w:r>
          </w:p>
          <w:p w:rsidR="00013F8E" w:rsidRPr="00154B34" w:rsidRDefault="00013F8E" w:rsidP="00013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Duszyński S., Dwulit J., Jaremczak B., Sochacki P., Ślusarz K., </w:t>
            </w:r>
            <w:r w:rsidRPr="00154B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Bezpieczeństwo Ruchu Drogowego na podstawie doświadczeń wybranych krajów Europy: Estonii, Litwy i Niemiec</w:t>
            </w: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Słupsk 2013</w:t>
            </w:r>
          </w:p>
          <w:p w:rsidR="005C69EB" w:rsidRPr="00154B34" w:rsidRDefault="00013F8E" w:rsidP="00013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7. </w:t>
            </w:r>
            <w:r w:rsidRPr="00154B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Raport NIK, Bezpieczeństwo Ruchu Drogowego</w:t>
            </w:r>
            <w:r w:rsidRPr="00154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Informacja o wynikach kontroli. KPB-4101-03-00/2013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C69EB" w:rsidRPr="00154B34" w:rsidTr="002F681E">
        <w:trPr>
          <w:trHeight w:val="1112"/>
        </w:trPr>
        <w:tc>
          <w:tcPr>
            <w:tcW w:w="9622" w:type="dxa"/>
          </w:tcPr>
          <w:p w:rsidR="00347FEF" w:rsidRPr="00154B34" w:rsidRDefault="00347FEF" w:rsidP="00347FEF">
            <w:pPr>
              <w:pStyle w:val="Nagwek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154B34">
              <w:rPr>
                <w:i w:val="0"/>
                <w:sz w:val="20"/>
                <w:szCs w:val="20"/>
              </w:rPr>
              <w:t>Gaca S., Suchorzewski W., Tracz M.,</w:t>
            </w:r>
            <w:r w:rsidRPr="00154B34">
              <w:rPr>
                <w:sz w:val="20"/>
                <w:szCs w:val="20"/>
              </w:rPr>
              <w:t xml:space="preserve"> Inżynieria ruchu drogowego. Teoria i praktyka. Warszawa </w:t>
            </w:r>
            <w:r w:rsidRPr="00154B34">
              <w:rPr>
                <w:i w:val="0"/>
                <w:sz w:val="20"/>
                <w:szCs w:val="20"/>
              </w:rPr>
              <w:t>2008</w:t>
            </w:r>
          </w:p>
          <w:p w:rsidR="00347FEF" w:rsidRPr="00154B34" w:rsidRDefault="00347FEF" w:rsidP="00347FE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 xml:space="preserve">Szczuraszek T., </w:t>
            </w:r>
            <w:r w:rsidRPr="00154B34">
              <w:rPr>
                <w:rFonts w:ascii="Arial" w:hAnsi="Arial" w:cs="Arial"/>
                <w:i/>
                <w:sz w:val="20"/>
                <w:szCs w:val="20"/>
              </w:rPr>
              <w:t>Bezpieczeństwo ruchu miejskiego</w:t>
            </w:r>
            <w:r w:rsidRPr="00154B34">
              <w:rPr>
                <w:rFonts w:ascii="Arial" w:hAnsi="Arial" w:cs="Arial"/>
                <w:sz w:val="20"/>
                <w:szCs w:val="20"/>
              </w:rPr>
              <w:t>. Warszawa 2005</w:t>
            </w:r>
          </w:p>
          <w:p w:rsidR="00347FEF" w:rsidRPr="00154B34" w:rsidRDefault="00347FEF" w:rsidP="00347FE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 xml:space="preserve">Barcik J., Czech P., </w:t>
            </w:r>
            <w:r w:rsidRPr="00154B34">
              <w:rPr>
                <w:rFonts w:ascii="Arial" w:hAnsi="Arial" w:cs="Arial"/>
                <w:i/>
                <w:sz w:val="20"/>
                <w:szCs w:val="20"/>
              </w:rPr>
              <w:t>Wpływ infrastruktury drogowej na bezpieczeństwo ruchu – część 1</w:t>
            </w:r>
            <w:r w:rsidRPr="00154B34">
              <w:rPr>
                <w:rFonts w:ascii="Arial" w:hAnsi="Arial" w:cs="Arial"/>
                <w:sz w:val="20"/>
                <w:szCs w:val="20"/>
              </w:rPr>
              <w:t>. „Zeszyty Naukowe Politechniki Śląskiej” Nr kol. 1832/2010</w:t>
            </w:r>
          </w:p>
          <w:p w:rsidR="005C69EB" w:rsidRPr="00154B34" w:rsidRDefault="00347FEF" w:rsidP="00347FE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 xml:space="preserve">Graczyk B., Polasik R., </w:t>
            </w:r>
            <w:r w:rsidRPr="00154B34">
              <w:rPr>
                <w:rFonts w:ascii="Arial" w:hAnsi="Arial" w:cs="Arial"/>
                <w:i/>
                <w:sz w:val="20"/>
                <w:szCs w:val="20"/>
              </w:rPr>
              <w:t>Wpływ infrastruktury drogowej na bezpieczeństwo ruchu drogowego</w:t>
            </w:r>
            <w:r w:rsidRPr="00154B34">
              <w:rPr>
                <w:rFonts w:ascii="Arial" w:hAnsi="Arial" w:cs="Arial"/>
                <w:sz w:val="20"/>
                <w:szCs w:val="20"/>
              </w:rPr>
              <w:t>. „Postępy w inżynierii mechanicznej” nr 7(4)/2016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4B34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C69EB" w:rsidRPr="00154B34" w:rsidTr="002F681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9EB" w:rsidRPr="00154B34" w:rsidTr="002F681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9EB" w:rsidRPr="00154B34" w:rsidTr="002F681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  <w:r w:rsidR="001E18A6" w:rsidRPr="00154B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E18A6" w:rsidRPr="00154B34">
              <w:rPr>
                <w:rFonts w:ascii="Arial" w:hAnsi="Arial" w:cs="Arial"/>
                <w:sz w:val="20"/>
                <w:szCs w:val="20"/>
              </w:rPr>
              <w:br/>
              <w:t>e-learning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C69EB" w:rsidRPr="00154B34" w:rsidRDefault="001E18A6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69EB" w:rsidRPr="00154B34" w:rsidTr="002F681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C69EB" w:rsidRPr="00154B34" w:rsidRDefault="006F582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69EB" w:rsidRPr="00154B34" w:rsidTr="002F681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C69EB" w:rsidRPr="00154B34" w:rsidRDefault="006F582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69EB" w:rsidRPr="00154B34" w:rsidTr="002F681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9EB" w:rsidRPr="00154B34" w:rsidTr="002F681E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9EB" w:rsidRPr="00154B34" w:rsidTr="002F681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C69EB" w:rsidRPr="00154B34" w:rsidRDefault="006F582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C69EB" w:rsidRPr="00154B34" w:rsidTr="002F681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C69EB" w:rsidRPr="00154B34" w:rsidRDefault="005C69EB" w:rsidP="002F681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C69EB" w:rsidRPr="00154B34" w:rsidRDefault="006F582B" w:rsidP="002F681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C69EB" w:rsidRPr="00154B34" w:rsidRDefault="005C69EB" w:rsidP="005C69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9EB" w:rsidRPr="00154B34" w:rsidRDefault="005C69EB" w:rsidP="005C69EB">
      <w:pPr>
        <w:rPr>
          <w:rFonts w:ascii="Arial" w:hAnsi="Arial" w:cs="Arial"/>
          <w:sz w:val="20"/>
          <w:szCs w:val="20"/>
        </w:rPr>
      </w:pPr>
    </w:p>
    <w:p w:rsidR="00852150" w:rsidRPr="00154B34" w:rsidRDefault="00852150">
      <w:pPr>
        <w:rPr>
          <w:rFonts w:ascii="Arial" w:hAnsi="Arial" w:cs="Arial"/>
          <w:sz w:val="20"/>
          <w:szCs w:val="20"/>
        </w:rPr>
      </w:pPr>
    </w:p>
    <w:sectPr w:rsidR="00852150" w:rsidRPr="00154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33" w:rsidRDefault="00A11233">
      <w:pPr>
        <w:spacing w:after="0" w:line="240" w:lineRule="auto"/>
      </w:pPr>
      <w:r>
        <w:separator/>
      </w:r>
    </w:p>
  </w:endnote>
  <w:endnote w:type="continuationSeparator" w:id="0">
    <w:p w:rsidR="00A11233" w:rsidRDefault="00A1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11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D4C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146C">
      <w:rPr>
        <w:noProof/>
      </w:rPr>
      <w:t>1</w:t>
    </w:r>
    <w:r>
      <w:fldChar w:fldCharType="end"/>
    </w:r>
  </w:p>
  <w:p w:rsidR="00714DCE" w:rsidRDefault="00A112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11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33" w:rsidRDefault="00A11233">
      <w:pPr>
        <w:spacing w:after="0" w:line="240" w:lineRule="auto"/>
      </w:pPr>
      <w:r>
        <w:separator/>
      </w:r>
    </w:p>
  </w:footnote>
  <w:footnote w:type="continuationSeparator" w:id="0">
    <w:p w:rsidR="00A11233" w:rsidRDefault="00A1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11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11233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11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7CA"/>
    <w:multiLevelType w:val="hybridMultilevel"/>
    <w:tmpl w:val="63A6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5648"/>
    <w:multiLevelType w:val="hybridMultilevel"/>
    <w:tmpl w:val="8410D1BC"/>
    <w:lvl w:ilvl="0" w:tplc="0C323D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EB"/>
    <w:rsid w:val="00013F8E"/>
    <w:rsid w:val="00154B34"/>
    <w:rsid w:val="001E18A6"/>
    <w:rsid w:val="002B13CE"/>
    <w:rsid w:val="00303C16"/>
    <w:rsid w:val="00347FEF"/>
    <w:rsid w:val="005C69EB"/>
    <w:rsid w:val="006F582B"/>
    <w:rsid w:val="007014B3"/>
    <w:rsid w:val="007A0F74"/>
    <w:rsid w:val="007D4C71"/>
    <w:rsid w:val="00851846"/>
    <w:rsid w:val="00852150"/>
    <w:rsid w:val="008E616C"/>
    <w:rsid w:val="008F2BE8"/>
    <w:rsid w:val="00976A19"/>
    <w:rsid w:val="009C0490"/>
    <w:rsid w:val="00A11233"/>
    <w:rsid w:val="00A452AF"/>
    <w:rsid w:val="00D53A5A"/>
    <w:rsid w:val="00DD146C"/>
    <w:rsid w:val="00E800F8"/>
    <w:rsid w:val="00ED0D68"/>
    <w:rsid w:val="00F508F7"/>
    <w:rsid w:val="00F7139A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2689-D987-4A06-817B-6F19F30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9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C69EB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9EB"/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5C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C6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5C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5C69EB"/>
    <w:rPr>
      <w:rFonts w:ascii="Calibri" w:eastAsia="Calibri" w:hAnsi="Calibri" w:cs="Times New Roman"/>
    </w:rPr>
  </w:style>
  <w:style w:type="character" w:styleId="Wyrnieniedelikatne">
    <w:name w:val="Subtle Emphasis"/>
    <w:qFormat/>
    <w:rsid w:val="005C69EB"/>
    <w:rPr>
      <w:i/>
      <w:iCs/>
      <w:color w:val="808080"/>
    </w:rPr>
  </w:style>
  <w:style w:type="paragraph" w:customStyle="1" w:styleId="Zawartotabeli">
    <w:name w:val="Zawartość tabeli"/>
    <w:basedOn w:val="Normalny"/>
    <w:rsid w:val="002B13C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8F2B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47FE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E&amp;R</dc:creator>
  <cp:keywords/>
  <dc:description/>
  <cp:lastModifiedBy>E&amp;R</cp:lastModifiedBy>
  <cp:revision>2</cp:revision>
  <dcterms:created xsi:type="dcterms:W3CDTF">2021-09-28T17:13:00Z</dcterms:created>
  <dcterms:modified xsi:type="dcterms:W3CDTF">2021-09-28T17:13:00Z</dcterms:modified>
</cp:coreProperties>
</file>