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47" w:rsidRDefault="00C62CFE" w:rsidP="00B42547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KARTA KURSU</w:t>
      </w:r>
    </w:p>
    <w:p w:rsidR="00B42547" w:rsidRDefault="00B42547" w:rsidP="00B4254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:rsidR="00B42547" w:rsidRDefault="00B42547" w:rsidP="00B4254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:rsidR="00B42547" w:rsidRDefault="0054475C" w:rsidP="00B4254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Bezpieczeństwo Zdrowotne</w:t>
      </w:r>
    </w:p>
    <w:p w:rsidR="00FE201A" w:rsidRDefault="00FE201A" w:rsidP="00B4254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:rsidR="00B42547" w:rsidRDefault="00B42547" w:rsidP="00B4254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B42547" w:rsidTr="00C4324B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35A">
              <w:rPr>
                <w:rFonts w:ascii="Arial" w:hAnsi="Arial"/>
                <w:color w:val="000000"/>
                <w:sz w:val="24"/>
                <w:szCs w:val="24"/>
              </w:rPr>
              <w:t>Edukacja dla bezpieczeństwa</w:t>
            </w:r>
          </w:p>
        </w:tc>
      </w:tr>
      <w:tr w:rsidR="00B42547" w:rsidTr="00C4324B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35A">
              <w:rPr>
                <w:rFonts w:ascii="Arial" w:hAnsi="Arial"/>
                <w:color w:val="000000"/>
                <w:sz w:val="24"/>
                <w:szCs w:val="24"/>
              </w:rPr>
              <w:t>Safety Education</w:t>
            </w:r>
          </w:p>
        </w:tc>
      </w:tr>
    </w:tbl>
    <w:p w:rsidR="00B42547" w:rsidRDefault="00B42547" w:rsidP="00B4254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B42547" w:rsidTr="00C4324B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Kod </w:t>
            </w:r>
          </w:p>
        </w:tc>
        <w:tc>
          <w:tcPr>
            <w:tcW w:w="4394" w:type="dxa"/>
            <w:vAlign w:val="center"/>
          </w:tcPr>
          <w:p w:rsidR="00B42547" w:rsidRDefault="00B42547" w:rsidP="00C4324B">
            <w:pPr>
              <w:widowControl w:val="0"/>
              <w:suppressAutoHyphens/>
              <w:spacing w:before="57" w:after="57" w:line="240" w:lineRule="auto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spacing w:after="0" w:line="100" w:lineRule="atLeast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B42547" w:rsidRDefault="00986EE2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</w:tbl>
    <w:p w:rsidR="00B42547" w:rsidRDefault="00B42547" w:rsidP="00B4254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701"/>
        <w:gridCol w:w="3261"/>
      </w:tblGrid>
      <w:tr w:rsidR="00B42547" w:rsidTr="00B42547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spacing w:before="57" w:after="57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2693" w:type="dxa"/>
            <w:vAlign w:val="center"/>
          </w:tcPr>
          <w:p w:rsidR="00B42547" w:rsidRDefault="00B42547" w:rsidP="009F0CC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35A">
              <w:rPr>
                <w:rFonts w:ascii="Arial" w:hAnsi="Arial"/>
                <w:color w:val="000000"/>
              </w:rPr>
              <w:t xml:space="preserve">dr </w:t>
            </w:r>
            <w:r w:rsidR="009F0CC0">
              <w:rPr>
                <w:rFonts w:ascii="Arial" w:hAnsi="Arial"/>
                <w:color w:val="000000"/>
              </w:rPr>
              <w:t>Ewelina Włodarczyk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  <w:tc>
          <w:tcPr>
            <w:tcW w:w="3261" w:type="dxa"/>
            <w:shd w:val="clear" w:color="auto" w:fill="DBE5F1"/>
          </w:tcPr>
          <w:p w:rsidR="00B42547" w:rsidRDefault="004D18A8" w:rsidP="000E0707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dr</w:t>
            </w:r>
            <w:r w:rsidR="00B42547" w:rsidRPr="00B42547">
              <w:rPr>
                <w:rFonts w:ascii="Arial" w:hAnsi="Arial"/>
                <w:color w:val="000000"/>
                <w:sz w:val="20"/>
                <w:szCs w:val="20"/>
              </w:rPr>
              <w:t xml:space="preserve"> Ewelina </w:t>
            </w:r>
            <w:r w:rsidR="000E0707">
              <w:rPr>
                <w:rFonts w:ascii="Arial" w:hAnsi="Arial"/>
                <w:color w:val="000000"/>
                <w:sz w:val="20"/>
                <w:szCs w:val="20"/>
              </w:rPr>
              <w:t>Włodarczyk</w:t>
            </w:r>
          </w:p>
          <w:p w:rsidR="009F0CC0" w:rsidRDefault="009F0CC0" w:rsidP="000E0707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dr Danuta Kaźmierczak</w:t>
            </w:r>
          </w:p>
          <w:p w:rsidR="00456A30" w:rsidRDefault="00456A30" w:rsidP="000E0707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mgr Paulina Rus</w:t>
            </w:r>
          </w:p>
          <w:p w:rsidR="004D18A8" w:rsidRDefault="004D18A8" w:rsidP="000E0707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FE201A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42547" w:rsidTr="00C4324B">
        <w:trPr>
          <w:trHeight w:val="1365"/>
        </w:trPr>
        <w:tc>
          <w:tcPr>
            <w:tcW w:w="9640" w:type="dxa"/>
          </w:tcPr>
          <w:p w:rsidR="00B42547" w:rsidRPr="00B42547" w:rsidRDefault="009F0CC0" w:rsidP="009F0CC0">
            <w:pPr>
              <w:pStyle w:val="Zwykytek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Cs w:val="16"/>
              </w:rPr>
              <w:t>Celem kursu jest zapoznanie uczestników z istotą i uwarunkowaniami edukacji dla bezpieczeństwa w Polsce. Uczestnicy kursu zapoznają się z definicją edukacji i profilaktyki bezpieczeństwa, aspektami prawnymi regulującymi funkcjonowanie edukacji dla bezpieczeństwa na gruncie formalnym, pozaformalnym i nieformalnym oraz metodami i narzędziami wykorzystywanymi do realizacji podstawowych założeń edukacji i profilaktyki bezpieczeństwa w Polsce.</w:t>
            </w:r>
          </w:p>
        </w:tc>
      </w:tr>
    </w:tbl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B42547" w:rsidTr="00C4324B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B42547" w:rsidTr="00B42547">
        <w:trPr>
          <w:cantSplit/>
          <w:trHeight w:val="880"/>
        </w:trPr>
        <w:tc>
          <w:tcPr>
            <w:tcW w:w="1979" w:type="dxa"/>
            <w:vMerge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9F0CC0" w:rsidRDefault="009F0CC0" w:rsidP="009F0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 Omawia istotę edukacji dla bezpieczeństwa i profilaktyki bezpieczeństwa </w:t>
            </w:r>
          </w:p>
          <w:p w:rsidR="009F0CC0" w:rsidRDefault="009F0CC0" w:rsidP="009F0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 Wskazuje aspekty prawne regulujące edukację i profilaktykę bezpieczeństwa w Polsce</w:t>
            </w:r>
          </w:p>
          <w:p w:rsidR="00B42547" w:rsidRDefault="009F0CC0" w:rsidP="009F0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 Omawia metody i narzędzia wykorzystywane w ramach edukacji dla bezpieczeństwa na gruncie formalnym, pozaformalnym i nieformalnym</w:t>
            </w:r>
          </w:p>
          <w:p w:rsidR="009F0CC0" w:rsidRPr="009F0CC0" w:rsidRDefault="009F0CC0" w:rsidP="009F0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 Charakteryzuje wybrane zagrożenia bezpieczeństwa społecznego</w:t>
            </w:r>
          </w:p>
        </w:tc>
        <w:tc>
          <w:tcPr>
            <w:tcW w:w="2365" w:type="dxa"/>
          </w:tcPr>
          <w:p w:rsidR="00C07DC3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K2_W01</w:t>
            </w:r>
          </w:p>
          <w:p w:rsidR="001D50C1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K2_W02</w:t>
            </w:r>
          </w:p>
          <w:p w:rsidR="001D50C1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K2_W05</w:t>
            </w:r>
          </w:p>
          <w:p w:rsidR="001D50C1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K2_W06</w:t>
            </w:r>
          </w:p>
          <w:p w:rsidR="001D50C1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B42547" w:rsidTr="00C4324B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modułu specjalność)</w:t>
            </w:r>
          </w:p>
        </w:tc>
      </w:tr>
      <w:tr w:rsidR="00B42547" w:rsidTr="009F0CC0">
        <w:trPr>
          <w:cantSplit/>
          <w:trHeight w:val="1315"/>
        </w:trPr>
        <w:tc>
          <w:tcPr>
            <w:tcW w:w="1985" w:type="dxa"/>
            <w:vMerge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9F0CC0" w:rsidRDefault="009F0CC0" w:rsidP="009F0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 Proponuje rozwiązania w zakresie edukacji dla bezpieczeństwa w wymiarze formalnym, pozaformalnym i nieformalnym</w:t>
            </w:r>
          </w:p>
          <w:p w:rsidR="00B42547" w:rsidRDefault="009F0CC0" w:rsidP="009F0C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U02 Proponuje działania w zakresie ofensywnej i def</w:t>
            </w:r>
            <w:r w:rsidR="0099296A">
              <w:rPr>
                <w:rFonts w:ascii="Arial" w:hAnsi="Arial" w:cs="Arial"/>
                <w:sz w:val="20"/>
                <w:szCs w:val="20"/>
              </w:rPr>
              <w:t>ensywnej profilaktyki</w:t>
            </w:r>
            <w:r>
              <w:rPr>
                <w:rFonts w:ascii="Arial" w:hAnsi="Arial" w:cs="Arial"/>
                <w:sz w:val="20"/>
                <w:szCs w:val="20"/>
              </w:rPr>
              <w:t xml:space="preserve"> bezpieczeństwa</w:t>
            </w:r>
          </w:p>
        </w:tc>
        <w:tc>
          <w:tcPr>
            <w:tcW w:w="2410" w:type="dxa"/>
          </w:tcPr>
          <w:p w:rsidR="00C07DC3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K2_U01</w:t>
            </w:r>
          </w:p>
          <w:p w:rsidR="001D50C1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K2_U02</w:t>
            </w:r>
          </w:p>
          <w:p w:rsidR="001D50C1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K2_U03</w:t>
            </w:r>
          </w:p>
          <w:p w:rsidR="001D50C1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K2_U04</w:t>
            </w:r>
          </w:p>
          <w:p w:rsidR="001D50C1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K2_U05</w:t>
            </w:r>
          </w:p>
        </w:tc>
      </w:tr>
    </w:tbl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FE201A" w:rsidRDefault="00FE201A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FE201A" w:rsidRDefault="00FE201A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B42547" w:rsidTr="00C4324B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 dla specjalności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B42547" w:rsidTr="00C4324B">
        <w:trPr>
          <w:cantSplit/>
          <w:trHeight w:val="1984"/>
        </w:trPr>
        <w:tc>
          <w:tcPr>
            <w:tcW w:w="1985" w:type="dxa"/>
            <w:vMerge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9F0CC0" w:rsidRPr="009F0CC0" w:rsidRDefault="009F0CC0" w:rsidP="009F0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CC0">
              <w:rPr>
                <w:rFonts w:ascii="Arial" w:hAnsi="Arial" w:cs="Arial"/>
                <w:sz w:val="20"/>
                <w:szCs w:val="20"/>
              </w:rPr>
              <w:t>K01 Dostrzega potrzebę holistycznego podejścia do edukacji i profilaktyki bezpieczeństwa</w:t>
            </w:r>
          </w:p>
          <w:p w:rsidR="009F0CC0" w:rsidRPr="009F0CC0" w:rsidRDefault="009F0CC0" w:rsidP="009F0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CC0">
              <w:rPr>
                <w:rFonts w:ascii="Arial" w:hAnsi="Arial" w:cs="Arial"/>
                <w:sz w:val="20"/>
                <w:szCs w:val="20"/>
              </w:rPr>
              <w:t>K02 Wykazuje się twórczością podczas konstruowania propozycji działań ukierunkowanych na edukację i profilaktykę bezpieczeństwa</w:t>
            </w:r>
          </w:p>
          <w:p w:rsidR="00B42547" w:rsidRPr="009F0CC0" w:rsidRDefault="00B42547" w:rsidP="009F0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CC0">
              <w:rPr>
                <w:rFonts w:ascii="Arial" w:hAnsi="Arial" w:cs="Arial"/>
                <w:color w:val="000000"/>
                <w:sz w:val="20"/>
                <w:szCs w:val="20"/>
              </w:rPr>
              <w:t>K 03 uzasadnia konieczno</w:t>
            </w:r>
            <w:r w:rsidRPr="009F0CC0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 xml:space="preserve">ść </w:t>
            </w:r>
            <w:r w:rsidRPr="009F0CC0">
              <w:rPr>
                <w:rFonts w:ascii="Arial" w:hAnsi="Arial" w:cs="Arial"/>
                <w:color w:val="000000"/>
                <w:sz w:val="20"/>
                <w:szCs w:val="20"/>
              </w:rPr>
              <w:t>przestrzegania zasad bezpiecze</w:t>
            </w:r>
            <w:r w:rsidRPr="009F0CC0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ń</w:t>
            </w:r>
            <w:r w:rsidRPr="009F0CC0">
              <w:rPr>
                <w:rFonts w:ascii="Arial" w:hAnsi="Arial" w:cs="Arial"/>
                <w:color w:val="000000"/>
                <w:sz w:val="20"/>
                <w:szCs w:val="20"/>
              </w:rPr>
              <w:t>stwa własnego i innych podczas ró</w:t>
            </w:r>
            <w:r w:rsidRPr="009F0CC0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ż</w:t>
            </w:r>
            <w:r w:rsidRPr="009F0CC0">
              <w:rPr>
                <w:rFonts w:ascii="Arial" w:hAnsi="Arial" w:cs="Arial"/>
                <w:color w:val="000000"/>
                <w:sz w:val="20"/>
                <w:szCs w:val="20"/>
              </w:rPr>
              <w:t>norodnych zagro</w:t>
            </w:r>
            <w:r w:rsidRPr="009F0CC0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ż</w:t>
            </w:r>
            <w:r w:rsidRPr="009F0CC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F0CC0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ń</w:t>
            </w:r>
            <w:r w:rsidRPr="009F0CC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B42547" w:rsidRPr="009F0CC0" w:rsidRDefault="00B42547" w:rsidP="009F0C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CC0">
              <w:rPr>
                <w:rFonts w:ascii="Arial" w:hAnsi="Arial" w:cs="Arial"/>
                <w:color w:val="000000"/>
                <w:sz w:val="20"/>
                <w:szCs w:val="20"/>
              </w:rPr>
              <w:t>K 04 uzasadnia potrzebę ustawicznego kształcenia w celu podnoszenia własnych kwalifikacji zawodowych.</w:t>
            </w:r>
          </w:p>
          <w:p w:rsidR="00B42547" w:rsidRDefault="00B42547" w:rsidP="009F0C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CC0">
              <w:rPr>
                <w:rFonts w:ascii="Arial" w:hAnsi="Arial" w:cs="Arial"/>
                <w:color w:val="000000"/>
                <w:sz w:val="20"/>
                <w:szCs w:val="20"/>
              </w:rPr>
              <w:t xml:space="preserve">K 05 efektywnie komunikuje się z grupą, wykazuje się samodzielnością, kreatywnością i zaangażowaniem podczas przygotowywania </w:t>
            </w:r>
            <w:r w:rsidR="009F0CC0" w:rsidRPr="009F0CC0">
              <w:rPr>
                <w:rFonts w:ascii="Arial" w:hAnsi="Arial" w:cs="Arial"/>
                <w:color w:val="000000"/>
                <w:sz w:val="20"/>
                <w:szCs w:val="20"/>
              </w:rPr>
              <w:t>projektu</w:t>
            </w:r>
          </w:p>
        </w:tc>
        <w:tc>
          <w:tcPr>
            <w:tcW w:w="2410" w:type="dxa"/>
          </w:tcPr>
          <w:p w:rsidR="00C07DC3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K2_K01</w:t>
            </w:r>
          </w:p>
          <w:p w:rsidR="001D50C1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K2_K02</w:t>
            </w:r>
          </w:p>
          <w:p w:rsidR="001D50C1" w:rsidRDefault="001D50C1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671">
              <w:rPr>
                <w:rFonts w:ascii="Arial" w:hAnsi="Arial" w:cs="Arial"/>
                <w:sz w:val="20"/>
                <w:szCs w:val="20"/>
              </w:rPr>
              <w:t>K2_K03</w:t>
            </w:r>
          </w:p>
        </w:tc>
      </w:tr>
    </w:tbl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42547" w:rsidTr="00C4324B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B42547" w:rsidTr="00C4324B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B42547" w:rsidTr="00C4324B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2547" w:rsidTr="00C4324B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B42547" w:rsidRDefault="00FA3658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547" w:rsidRDefault="005173AC" w:rsidP="009F0CC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F0C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2547" w:rsidRDefault="00986EE2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</w:tbl>
    <w:p w:rsidR="00B42547" w:rsidRDefault="00B42547" w:rsidP="00B42547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B42547" w:rsidRDefault="00B42547" w:rsidP="00B42547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42547" w:rsidTr="00B42547">
        <w:trPr>
          <w:trHeight w:val="559"/>
        </w:trPr>
        <w:tc>
          <w:tcPr>
            <w:tcW w:w="9622" w:type="dxa"/>
          </w:tcPr>
          <w:p w:rsidR="00B42547" w:rsidRPr="00DD435A" w:rsidRDefault="00B42547" w:rsidP="00B42547">
            <w:pPr>
              <w:pStyle w:val="Zwykytekst"/>
              <w:jc w:val="both"/>
              <w:rPr>
                <w:rFonts w:ascii="Arial" w:hAnsi="Arial"/>
                <w:color w:val="000000"/>
              </w:rPr>
            </w:pPr>
            <w:r w:rsidRPr="00DD435A">
              <w:rPr>
                <w:rFonts w:ascii="Arial" w:hAnsi="Arial"/>
                <w:color w:val="000000"/>
              </w:rPr>
              <w:t>Wykłady: Wykład konwersatoryjny i problemowy.</w:t>
            </w:r>
          </w:p>
          <w:p w:rsidR="00B42547" w:rsidRPr="00B42547" w:rsidRDefault="00B42547" w:rsidP="00B42547">
            <w:pPr>
              <w:pStyle w:val="Zwykytekst"/>
              <w:jc w:val="both"/>
              <w:rPr>
                <w:rFonts w:ascii="Arial" w:hAnsi="Arial"/>
                <w:color w:val="000000"/>
              </w:rPr>
            </w:pPr>
            <w:r w:rsidRPr="00DD435A">
              <w:rPr>
                <w:rFonts w:ascii="Arial" w:hAnsi="Arial"/>
                <w:color w:val="000000"/>
              </w:rPr>
              <w:t>Ćwiczenia: Pogadanka, dyskusja, praca z książką, metody aktywizujące, metody waloryzacyjne</w:t>
            </w:r>
            <w:r w:rsidR="00AF7C9C">
              <w:rPr>
                <w:rFonts w:ascii="Arial" w:hAnsi="Arial"/>
                <w:color w:val="000000"/>
              </w:rPr>
              <w:t>, design thinking</w:t>
            </w:r>
            <w:r w:rsidRPr="00DD435A">
              <w:rPr>
                <w:rFonts w:ascii="Arial" w:hAnsi="Arial"/>
                <w:color w:val="000000"/>
              </w:rPr>
              <w:t>.</w:t>
            </w:r>
          </w:p>
        </w:tc>
      </w:tr>
    </w:tbl>
    <w:p w:rsidR="00B42547" w:rsidRDefault="00B42547" w:rsidP="00B42547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B42547" w:rsidRDefault="00B42547" w:rsidP="00B42547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Formy sprawdzania efektów kształcenia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B42547" w:rsidTr="00C4324B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B42547" w:rsidTr="00E70E9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8F3844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B42547" w:rsidRPr="00DD435A" w:rsidRDefault="00986EE2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42547" w:rsidTr="00E70E9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8F3844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B42547" w:rsidRPr="00DD435A" w:rsidRDefault="00986EE2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42547" w:rsidTr="00E70E9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8F3844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B42547" w:rsidRPr="00DD435A" w:rsidRDefault="00986EE2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9F0CC0" w:rsidTr="00E70E9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F0CC0" w:rsidRDefault="009F0CC0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9F0CC0" w:rsidRDefault="009F0CC0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9F0CC0" w:rsidRDefault="008F3844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F0CC0" w:rsidRDefault="009F0CC0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9F0CC0" w:rsidRDefault="009F0CC0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9F0CC0" w:rsidRDefault="009F0CC0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9F0CC0" w:rsidRDefault="009F0CC0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9F0CC0" w:rsidRPr="00DD435A" w:rsidRDefault="008F3844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9F0CC0" w:rsidRPr="00DD435A" w:rsidRDefault="008F3844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F0CC0" w:rsidRDefault="009F0CC0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9F0CC0" w:rsidRPr="00DD435A" w:rsidRDefault="009F0CC0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9F0CC0" w:rsidRDefault="009F0CC0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9F0CC0" w:rsidRPr="00DD435A" w:rsidRDefault="00986EE2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F0CC0" w:rsidRDefault="009F0CC0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42547" w:rsidTr="00E70E9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8F3844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B42547" w:rsidRPr="00DD435A" w:rsidRDefault="00986EE2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42547" w:rsidTr="00E70E9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8F3844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B42547" w:rsidRPr="00DD435A" w:rsidRDefault="00986EE2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42547" w:rsidTr="00E70E9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8F3844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B42547" w:rsidRPr="00DD435A" w:rsidRDefault="00986EE2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42547" w:rsidTr="00E70E9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8F3844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B42547" w:rsidRPr="00DD435A" w:rsidRDefault="00986EE2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42547" w:rsidTr="00E70E9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B42547" w:rsidRPr="006E68EC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8F3844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B42547" w:rsidRPr="00DD435A" w:rsidRDefault="00986EE2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42547" w:rsidTr="00E70E9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:rsidR="00B42547" w:rsidRPr="006E68EC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8F3844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B42547" w:rsidRPr="00DD435A" w:rsidRDefault="00986EE2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42547" w:rsidTr="00E70E9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K05</w:t>
            </w:r>
          </w:p>
        </w:tc>
        <w:tc>
          <w:tcPr>
            <w:tcW w:w="666" w:type="dxa"/>
            <w:shd w:val="clear" w:color="auto" w:fill="FFFFFF"/>
          </w:tcPr>
          <w:p w:rsidR="00B42547" w:rsidRPr="006E68EC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8F3844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 w:rsidRPr="00DD435A"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B42547" w:rsidRPr="00DD435A" w:rsidRDefault="00B42547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B42547" w:rsidRPr="00DD435A" w:rsidRDefault="00986EE2" w:rsidP="00C4324B">
            <w:pPr>
              <w:pStyle w:val="Zwykytekst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42547" w:rsidRDefault="00B42547" w:rsidP="00C432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B42547" w:rsidRDefault="00B42547" w:rsidP="00B42547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42547" w:rsidTr="00C4324B">
        <w:tc>
          <w:tcPr>
            <w:tcW w:w="1941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B42547" w:rsidRDefault="00C761CF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hAnsi="Arial"/>
                <w:color w:val="000000"/>
              </w:rPr>
              <w:t>Aktywność na zajęciach, obecność i projekt.</w:t>
            </w:r>
            <w:r w:rsidR="00986EE2">
              <w:rPr>
                <w:rFonts w:ascii="Arial" w:hAnsi="Arial"/>
                <w:color w:val="000000"/>
              </w:rPr>
              <w:t xml:space="preserve"> Egzamin pisemny</w:t>
            </w:r>
          </w:p>
        </w:tc>
      </w:tr>
    </w:tbl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42547" w:rsidTr="00B42547">
        <w:trPr>
          <w:trHeight w:val="428"/>
        </w:trPr>
        <w:tc>
          <w:tcPr>
            <w:tcW w:w="1941" w:type="dxa"/>
            <w:shd w:val="clear" w:color="auto" w:fill="DBE5F1"/>
            <w:vAlign w:val="center"/>
          </w:tcPr>
          <w:p w:rsidR="00B42547" w:rsidRDefault="00B42547" w:rsidP="00C4324B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B42547" w:rsidRDefault="00B42547" w:rsidP="00C432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</w:tc>
      </w:tr>
    </w:tbl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42547" w:rsidTr="00C4324B">
        <w:trPr>
          <w:trHeight w:val="1136"/>
        </w:trPr>
        <w:tc>
          <w:tcPr>
            <w:tcW w:w="9622" w:type="dxa"/>
          </w:tcPr>
          <w:p w:rsidR="00B42547" w:rsidRPr="00DD435A" w:rsidRDefault="00B42547" w:rsidP="00B42547">
            <w:pPr>
              <w:pStyle w:val="Zwykytekst"/>
              <w:jc w:val="both"/>
              <w:rPr>
                <w:rFonts w:ascii="Arial" w:hAnsi="Arial"/>
                <w:b/>
                <w:color w:val="000000"/>
              </w:rPr>
            </w:pPr>
            <w:r w:rsidRPr="00DD435A">
              <w:rPr>
                <w:rFonts w:ascii="Arial" w:hAnsi="Arial"/>
                <w:b/>
                <w:color w:val="000000"/>
              </w:rPr>
              <w:t>1. Wykłady:</w:t>
            </w:r>
          </w:p>
          <w:p w:rsidR="00744364" w:rsidRPr="00C761CF" w:rsidRDefault="006D34D2" w:rsidP="00C761CF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C761CF">
              <w:rPr>
                <w:rFonts w:ascii="Arial" w:hAnsi="Arial" w:cs="Arial"/>
                <w:color w:val="000000"/>
              </w:rPr>
              <w:t>Edukacja i profilaktyka bezpieczeństwa</w:t>
            </w:r>
          </w:p>
          <w:p w:rsidR="00744364" w:rsidRPr="00C761CF" w:rsidRDefault="006D34D2" w:rsidP="00C761CF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C761CF">
              <w:rPr>
                <w:rFonts w:ascii="Arial" w:hAnsi="Arial" w:cs="Arial"/>
                <w:color w:val="000000"/>
              </w:rPr>
              <w:t>Edukacja dla bezpieczeństwa w ujęciu formalnym</w:t>
            </w:r>
          </w:p>
          <w:p w:rsidR="00744364" w:rsidRPr="00C761CF" w:rsidRDefault="006D34D2" w:rsidP="00C761CF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C761CF">
              <w:rPr>
                <w:rFonts w:ascii="Arial" w:hAnsi="Arial" w:cs="Arial"/>
                <w:color w:val="000000"/>
              </w:rPr>
              <w:t>Edukacja dla bezpieczeństwa w ujęciu pozaformalnym</w:t>
            </w:r>
          </w:p>
          <w:p w:rsidR="00744364" w:rsidRPr="00C761CF" w:rsidRDefault="006D34D2" w:rsidP="00C761CF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C761CF">
              <w:rPr>
                <w:rFonts w:ascii="Arial" w:hAnsi="Arial" w:cs="Arial"/>
                <w:color w:val="000000"/>
              </w:rPr>
              <w:t>Edukacja dla bezpieczeństwa w ujęciu nieformalnym</w:t>
            </w:r>
          </w:p>
          <w:p w:rsidR="00B42547" w:rsidRPr="00C761CF" w:rsidRDefault="006D34D2" w:rsidP="00C761CF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C761CF">
              <w:rPr>
                <w:rFonts w:ascii="Arial" w:hAnsi="Arial" w:cs="Arial"/>
                <w:color w:val="000000"/>
              </w:rPr>
              <w:t>Jakość w edukacji dla bezpieczeństwa</w:t>
            </w:r>
          </w:p>
          <w:p w:rsidR="00B42547" w:rsidRPr="00DD435A" w:rsidRDefault="00B42547" w:rsidP="00B42547">
            <w:pPr>
              <w:pStyle w:val="Zwykytekst"/>
              <w:jc w:val="both"/>
              <w:rPr>
                <w:rFonts w:ascii="Arial" w:hAnsi="Arial" w:cs="Arial"/>
                <w:color w:val="000000"/>
              </w:rPr>
            </w:pPr>
          </w:p>
          <w:p w:rsidR="00B42547" w:rsidRPr="00DD435A" w:rsidRDefault="00B42547" w:rsidP="00B42547">
            <w:pPr>
              <w:pStyle w:val="Zwykytekst"/>
              <w:jc w:val="both"/>
              <w:rPr>
                <w:rFonts w:ascii="Arial" w:hAnsi="Arial" w:cs="Arial"/>
                <w:b/>
                <w:color w:val="000000"/>
              </w:rPr>
            </w:pPr>
            <w:r w:rsidRPr="00DD435A">
              <w:rPr>
                <w:rFonts w:ascii="Arial" w:hAnsi="Arial" w:cs="Arial"/>
                <w:b/>
                <w:color w:val="000000"/>
              </w:rPr>
              <w:t>2. Ćwiczenia</w:t>
            </w:r>
          </w:p>
          <w:p w:rsidR="00B42547" w:rsidRPr="00DD435A" w:rsidRDefault="00B42547" w:rsidP="00B42547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DD435A">
              <w:rPr>
                <w:rFonts w:ascii="Arial" w:hAnsi="Arial" w:cs="Arial"/>
                <w:color w:val="000000"/>
              </w:rPr>
              <w:t xml:space="preserve">Definicja podstawowych pojęć i omówienie podstawy programowej do przedmiotu Edukacja dla Bezpieczeństwa </w:t>
            </w:r>
          </w:p>
          <w:p w:rsidR="00B42547" w:rsidRPr="00DD435A" w:rsidRDefault="00B42547" w:rsidP="00B42547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DD435A">
              <w:rPr>
                <w:rFonts w:ascii="Arial" w:hAnsi="Arial" w:cs="Arial"/>
                <w:color w:val="000000"/>
              </w:rPr>
              <w:t xml:space="preserve">Bezpieczeństwo w domu </w:t>
            </w:r>
          </w:p>
          <w:p w:rsidR="00B42547" w:rsidRPr="00DD435A" w:rsidRDefault="00B42547" w:rsidP="00B42547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DD435A">
              <w:rPr>
                <w:rFonts w:ascii="Arial" w:hAnsi="Arial" w:cs="Arial"/>
                <w:color w:val="000000"/>
              </w:rPr>
              <w:t xml:space="preserve">Bezpieczeństwo w szkole </w:t>
            </w:r>
          </w:p>
          <w:p w:rsidR="00B42547" w:rsidRPr="00DD435A" w:rsidRDefault="00895CFA" w:rsidP="00B42547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Bezpieczeństwo w pracy </w:t>
            </w:r>
          </w:p>
          <w:p w:rsidR="00B42547" w:rsidRPr="00DD435A" w:rsidRDefault="00B42547" w:rsidP="00B42547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DD435A">
              <w:rPr>
                <w:rFonts w:ascii="Arial" w:hAnsi="Arial" w:cs="Arial"/>
                <w:color w:val="000000"/>
              </w:rPr>
              <w:t xml:space="preserve">Zagrożenia w sieci </w:t>
            </w:r>
          </w:p>
          <w:p w:rsidR="00B42547" w:rsidRPr="00FE201A" w:rsidRDefault="009F0CC0" w:rsidP="009F0CC0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Powtórzenie wiadomości</w:t>
            </w:r>
            <w:r w:rsidR="00B42547" w:rsidRPr="00DD435A">
              <w:rPr>
                <w:rFonts w:ascii="Arial" w:hAnsi="Arial" w:cs="Arial"/>
                <w:color w:val="000000"/>
              </w:rPr>
              <w:t xml:space="preserve"> i wpis zaliczeń </w:t>
            </w:r>
          </w:p>
        </w:tc>
      </w:tr>
    </w:tbl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42547" w:rsidTr="00C4324B">
        <w:trPr>
          <w:trHeight w:val="1098"/>
        </w:trPr>
        <w:tc>
          <w:tcPr>
            <w:tcW w:w="9622" w:type="dxa"/>
          </w:tcPr>
          <w:p w:rsidR="00C761CF" w:rsidRDefault="00C761CF" w:rsidP="00C761CF">
            <w:pPr>
              <w:pStyle w:val="Bezodstpw"/>
              <w:spacing w:before="0" w:after="0"/>
              <w:ind w:left="0"/>
              <w:rPr>
                <w:rFonts w:cs="Times New Roman"/>
                <w:szCs w:val="24"/>
              </w:rPr>
            </w:pPr>
            <w:r w:rsidRPr="007647F5">
              <w:rPr>
                <w:rFonts w:cs="Times New Roman"/>
                <w:szCs w:val="24"/>
              </w:rPr>
              <w:t xml:space="preserve">Pieczywok A., </w:t>
            </w:r>
            <w:r w:rsidRPr="007647F5">
              <w:rPr>
                <w:rFonts w:cs="Times New Roman"/>
                <w:i/>
                <w:szCs w:val="24"/>
              </w:rPr>
              <w:t>Edukacja dla bezpieczeństwa wobec za</w:t>
            </w:r>
            <w:r>
              <w:rPr>
                <w:rFonts w:cs="Times New Roman"/>
                <w:i/>
                <w:szCs w:val="24"/>
              </w:rPr>
              <w:t xml:space="preserve">grożeń i wyzwań współczesności, </w:t>
            </w:r>
            <w:r>
              <w:rPr>
                <w:rFonts w:cs="Times New Roman"/>
                <w:szCs w:val="24"/>
              </w:rPr>
              <w:t xml:space="preserve">wyd. AON, </w:t>
            </w:r>
            <w:r w:rsidRPr="007647F5">
              <w:rPr>
                <w:rFonts w:cs="Times New Roman"/>
                <w:szCs w:val="24"/>
              </w:rPr>
              <w:t>Warszawa 2012.</w:t>
            </w:r>
          </w:p>
          <w:p w:rsidR="00C761CF" w:rsidRPr="00E970C3" w:rsidRDefault="00C761CF" w:rsidP="00C761CF">
            <w:pPr>
              <w:pStyle w:val="Bezodstpw"/>
              <w:spacing w:before="0" w:after="0"/>
              <w:ind w:left="0"/>
              <w:rPr>
                <w:rFonts w:cs="Times New Roman"/>
                <w:szCs w:val="24"/>
              </w:rPr>
            </w:pPr>
            <w:r w:rsidRPr="007647F5">
              <w:rPr>
                <w:rFonts w:cs="Times New Roman"/>
                <w:szCs w:val="24"/>
              </w:rPr>
              <w:t xml:space="preserve">Pieczywok A., </w:t>
            </w:r>
            <w:r w:rsidRPr="007647F5">
              <w:rPr>
                <w:rFonts w:cs="Times New Roman"/>
                <w:i/>
                <w:szCs w:val="24"/>
              </w:rPr>
              <w:t xml:space="preserve">Wybrane problemy z zakresu edukacji dla bezpieczeństwa. </w:t>
            </w:r>
            <w:r>
              <w:rPr>
                <w:rFonts w:cs="Times New Roman"/>
                <w:i/>
                <w:szCs w:val="24"/>
              </w:rPr>
              <w:t xml:space="preserve">Konteksty, zagrożenia, wyzwania, </w:t>
            </w:r>
            <w:r>
              <w:rPr>
                <w:rFonts w:cs="Times New Roman"/>
                <w:szCs w:val="24"/>
              </w:rPr>
              <w:t>wyd. AON,</w:t>
            </w:r>
            <w:r w:rsidRPr="007647F5">
              <w:rPr>
                <w:rFonts w:cs="Times New Roman"/>
                <w:szCs w:val="24"/>
              </w:rPr>
              <w:t xml:space="preserve"> Warszawa 2011.</w:t>
            </w:r>
          </w:p>
          <w:p w:rsidR="00C761CF" w:rsidRDefault="00C761CF" w:rsidP="00C761CF">
            <w:pPr>
              <w:pStyle w:val="Bezodstpw"/>
              <w:spacing w:before="0" w:after="0"/>
              <w:ind w:left="0"/>
              <w:rPr>
                <w:rFonts w:cs="Times New Roman"/>
                <w:szCs w:val="24"/>
              </w:rPr>
            </w:pPr>
            <w:r w:rsidRPr="007647F5">
              <w:rPr>
                <w:rFonts w:cs="Times New Roman"/>
                <w:szCs w:val="24"/>
              </w:rPr>
              <w:t xml:space="preserve">Gaś Z.B., </w:t>
            </w:r>
            <w:r w:rsidRPr="007647F5">
              <w:rPr>
                <w:rFonts w:cs="Times New Roman"/>
                <w:i/>
                <w:szCs w:val="24"/>
              </w:rPr>
              <w:t>Profilaktyka w szkole</w:t>
            </w:r>
            <w:r>
              <w:rPr>
                <w:rFonts w:cs="Times New Roman"/>
                <w:szCs w:val="24"/>
              </w:rPr>
              <w:t>, wyd.</w:t>
            </w:r>
            <w:r w:rsidRPr="007647F5">
              <w:rPr>
                <w:rFonts w:cs="Times New Roman"/>
                <w:szCs w:val="24"/>
              </w:rPr>
              <w:t xml:space="preserve"> WSiP, Warszawa 2006.</w:t>
            </w:r>
          </w:p>
          <w:p w:rsidR="00C761CF" w:rsidRDefault="00C761CF" w:rsidP="00C761CF">
            <w:pPr>
              <w:pStyle w:val="Bezodstpw"/>
              <w:spacing w:before="0" w:after="0"/>
              <w:ind w:left="0"/>
              <w:rPr>
                <w:rFonts w:cs="Times New Roman"/>
                <w:szCs w:val="24"/>
                <w:lang w:val="en-US"/>
              </w:rPr>
            </w:pPr>
            <w:r w:rsidRPr="007647F5">
              <w:rPr>
                <w:rFonts w:cs="Times New Roman"/>
                <w:szCs w:val="24"/>
              </w:rPr>
              <w:t>Gołębiewski</w:t>
            </w:r>
            <w:r>
              <w:rPr>
                <w:rFonts w:cs="Times New Roman"/>
                <w:szCs w:val="24"/>
              </w:rPr>
              <w:t xml:space="preserve"> J.</w:t>
            </w:r>
            <w:r w:rsidRPr="007647F5">
              <w:rPr>
                <w:rFonts w:cs="Times New Roman"/>
                <w:szCs w:val="24"/>
              </w:rPr>
              <w:t xml:space="preserve">, </w:t>
            </w:r>
            <w:r w:rsidRPr="007647F5">
              <w:rPr>
                <w:rFonts w:cs="Times New Roman"/>
                <w:i/>
                <w:szCs w:val="24"/>
              </w:rPr>
              <w:t>Edukacja dla bezpieczeństwa</w:t>
            </w:r>
            <w:r w:rsidRPr="007647F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[</w:t>
            </w:r>
            <w:r w:rsidRPr="007647F5">
              <w:rPr>
                <w:rFonts w:cs="Times New Roman"/>
                <w:szCs w:val="24"/>
              </w:rPr>
              <w:t>w:</w:t>
            </w:r>
            <w:r>
              <w:rPr>
                <w:rFonts w:cs="Times New Roman"/>
                <w:szCs w:val="24"/>
              </w:rPr>
              <w:t>]</w:t>
            </w:r>
            <w:r w:rsidRPr="007647F5">
              <w:rPr>
                <w:rFonts w:cs="Times New Roman"/>
                <w:szCs w:val="24"/>
              </w:rPr>
              <w:t xml:space="preserve"> „Edukacja dla bezpieczeństwa. </w:t>
            </w:r>
            <w:r w:rsidRPr="00601643">
              <w:rPr>
                <w:rFonts w:cs="Times New Roman"/>
                <w:szCs w:val="24"/>
                <w:lang w:val="en-US"/>
              </w:rPr>
              <w:t>Czasopismo dla dyrektorów szkół i nauczycieli” 2001, nr 1(2).</w:t>
            </w:r>
          </w:p>
          <w:p w:rsidR="00C761CF" w:rsidRDefault="00C761CF" w:rsidP="00C761CF">
            <w:pPr>
              <w:pStyle w:val="Bezodstpw"/>
              <w:spacing w:before="0" w:after="0"/>
              <w:ind w:left="0"/>
              <w:rPr>
                <w:rFonts w:cs="Times New Roman"/>
                <w:szCs w:val="24"/>
              </w:rPr>
            </w:pPr>
            <w:r w:rsidRPr="007647F5">
              <w:rPr>
                <w:rFonts w:cs="Times New Roman"/>
                <w:szCs w:val="24"/>
              </w:rPr>
              <w:t xml:space="preserve">Kunikowski J., </w:t>
            </w:r>
            <w:r w:rsidRPr="007647F5">
              <w:rPr>
                <w:rFonts w:cs="Times New Roman"/>
                <w:i/>
                <w:szCs w:val="24"/>
              </w:rPr>
              <w:t>Wiedza obronna. Wybrane problemy edukacji dla bezpieczeństwa</w:t>
            </w:r>
            <w:r>
              <w:rPr>
                <w:rFonts w:cs="Times New Roman"/>
                <w:szCs w:val="24"/>
              </w:rPr>
              <w:t xml:space="preserve">, </w:t>
            </w:r>
            <w:r w:rsidRPr="008C3AD0">
              <w:rPr>
                <w:rFonts w:cs="Times New Roman"/>
                <w:szCs w:val="24"/>
              </w:rPr>
              <w:t>wyd. Agencja Wydawnicza "Egros",</w:t>
            </w:r>
            <w:r w:rsidRPr="007647F5">
              <w:rPr>
                <w:rFonts w:cs="Times New Roman"/>
                <w:szCs w:val="24"/>
              </w:rPr>
              <w:t xml:space="preserve"> </w:t>
            </w:r>
            <w:r w:rsidRPr="00601643">
              <w:rPr>
                <w:rFonts w:cs="Times New Roman"/>
                <w:szCs w:val="24"/>
              </w:rPr>
              <w:t>Warszawa 2000.</w:t>
            </w:r>
          </w:p>
          <w:p w:rsidR="00C761CF" w:rsidRDefault="00C761CF" w:rsidP="00C761CF">
            <w:pPr>
              <w:pStyle w:val="Bezodstpw"/>
              <w:spacing w:before="0" w:after="0"/>
              <w:ind w:left="0"/>
              <w:rPr>
                <w:rFonts w:cs="Times New Roman"/>
                <w:szCs w:val="24"/>
              </w:rPr>
            </w:pPr>
            <w:r w:rsidRPr="007647F5">
              <w:rPr>
                <w:rFonts w:cs="Times New Roman"/>
                <w:szCs w:val="24"/>
              </w:rPr>
              <w:t>Włodarczyk E.</w:t>
            </w:r>
            <w:r>
              <w:rPr>
                <w:rFonts w:cs="Times New Roman"/>
                <w:szCs w:val="24"/>
              </w:rPr>
              <w:t>, Sadowska-Wieciech E., Rokitowska J.</w:t>
            </w:r>
            <w:r w:rsidRPr="007647F5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i/>
                <w:szCs w:val="24"/>
              </w:rPr>
              <w:t>Istota i uwarunkowania edukacji dla bezpieczeństwa w Polsce,</w:t>
            </w:r>
            <w:r>
              <w:rPr>
                <w:rFonts w:cs="Times New Roman"/>
                <w:szCs w:val="24"/>
              </w:rPr>
              <w:t xml:space="preserve"> wyd. Libron,</w:t>
            </w:r>
            <w:r w:rsidRPr="007647F5">
              <w:rPr>
                <w:rFonts w:cs="Times New Roman"/>
                <w:szCs w:val="24"/>
              </w:rPr>
              <w:t xml:space="preserve"> Kraków 2018</w:t>
            </w:r>
          </w:p>
          <w:p w:rsidR="00B42547" w:rsidRPr="00B42547" w:rsidRDefault="00C761CF" w:rsidP="00C761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szCs w:val="24"/>
              </w:rPr>
              <w:t xml:space="preserve">Zięba R., </w:t>
            </w:r>
            <w:r w:rsidRPr="005B2D2E">
              <w:rPr>
                <w:i/>
                <w:szCs w:val="24"/>
              </w:rPr>
              <w:t>O tożsamości nauk o bezpieczeństwie</w:t>
            </w:r>
            <w:r>
              <w:rPr>
                <w:szCs w:val="24"/>
              </w:rPr>
              <w:t>. „Zeszyty Naukowe AON” 2012.</w:t>
            </w:r>
          </w:p>
        </w:tc>
      </w:tr>
    </w:tbl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42547" w:rsidTr="00B42547">
        <w:trPr>
          <w:trHeight w:val="699"/>
        </w:trPr>
        <w:tc>
          <w:tcPr>
            <w:tcW w:w="9622" w:type="dxa"/>
          </w:tcPr>
          <w:p w:rsidR="00C761CF" w:rsidRPr="00B642E7" w:rsidRDefault="00C761CF" w:rsidP="00C761CF">
            <w:pPr>
              <w:pStyle w:val="Tekstprzypisudolneg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B642E7">
              <w:rPr>
                <w:rFonts w:ascii="Times New Roman" w:hAnsi="Times New Roman"/>
                <w:sz w:val="24"/>
                <w:szCs w:val="24"/>
              </w:rPr>
              <w:t xml:space="preserve">Araucz-Boruc A., </w:t>
            </w:r>
            <w:r w:rsidRPr="00B642E7">
              <w:rPr>
                <w:rFonts w:ascii="Times New Roman" w:hAnsi="Times New Roman"/>
                <w:i/>
                <w:sz w:val="24"/>
                <w:szCs w:val="24"/>
              </w:rPr>
              <w:t>Bezpieczeństwo i obronność w edukacji młodzieży,</w:t>
            </w:r>
            <w:r w:rsidRPr="00B642E7">
              <w:rPr>
                <w:rFonts w:ascii="Times New Roman" w:hAnsi="Times New Roman"/>
                <w:sz w:val="24"/>
                <w:szCs w:val="24"/>
              </w:rPr>
              <w:t xml:space="preserve"> wyd. Uniwersytetu Przyrodniczo-Humanistycznego w Siedlcach, Siedlce 2015.</w:t>
            </w:r>
          </w:p>
          <w:p w:rsidR="00C761CF" w:rsidRPr="00B642E7" w:rsidRDefault="00C761CF" w:rsidP="00C761CF">
            <w:pPr>
              <w:pStyle w:val="Bezodstpw"/>
              <w:spacing w:before="0" w:after="0"/>
              <w:ind w:left="0"/>
              <w:rPr>
                <w:rFonts w:cs="Times New Roman"/>
                <w:szCs w:val="24"/>
              </w:rPr>
            </w:pPr>
            <w:r w:rsidRPr="00B642E7">
              <w:rPr>
                <w:rFonts w:cs="Times New Roman"/>
                <w:szCs w:val="24"/>
              </w:rPr>
              <w:t xml:space="preserve">Cieślarczyk M., </w:t>
            </w:r>
            <w:r w:rsidRPr="00B642E7">
              <w:rPr>
                <w:rFonts w:cs="Times New Roman"/>
                <w:i/>
                <w:szCs w:val="24"/>
              </w:rPr>
              <w:t xml:space="preserve">Teoretyczne i metodologiczne podstawy badania problemów bezpieczeństwa i obronności państwa, </w:t>
            </w:r>
            <w:r w:rsidRPr="00B642E7">
              <w:rPr>
                <w:rFonts w:cs="Times New Roman"/>
                <w:szCs w:val="24"/>
              </w:rPr>
              <w:t xml:space="preserve">wyd. Akademia Podlaska, Siedlce 2009. </w:t>
            </w:r>
          </w:p>
          <w:p w:rsidR="00B42547" w:rsidRDefault="00C761CF" w:rsidP="00C761C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642E7">
              <w:rPr>
                <w:szCs w:val="24"/>
                <w:lang w:val="en-US"/>
              </w:rPr>
              <w:t xml:space="preserve">Hamadache A., </w:t>
            </w:r>
            <w:r w:rsidRPr="00B642E7">
              <w:rPr>
                <w:i/>
                <w:szCs w:val="24"/>
                <w:lang w:val="en-US"/>
              </w:rPr>
              <w:t>Linking Formal and Non-formal Education. Implications for Teacher Training</w:t>
            </w:r>
            <w:r w:rsidRPr="00B642E7">
              <w:rPr>
                <w:szCs w:val="24"/>
                <w:lang w:val="en-US"/>
              </w:rPr>
              <w:t>. UNESCO, Francja 1993.</w:t>
            </w:r>
          </w:p>
        </w:tc>
      </w:tr>
    </w:tbl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B42547" w:rsidTr="00C4324B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42547" w:rsidRDefault="00B42547" w:rsidP="00C4324B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B42547" w:rsidRDefault="00B42547" w:rsidP="00C4324B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B42547" w:rsidRDefault="00FA3658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42547" w:rsidTr="00C4324B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B42547" w:rsidRDefault="00B42547" w:rsidP="00C4324B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42547" w:rsidRDefault="00B42547" w:rsidP="00C4324B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B42547" w:rsidRDefault="005173AC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50A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42547" w:rsidTr="00C4324B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42547" w:rsidRDefault="00B42547" w:rsidP="00C4324B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42547" w:rsidRDefault="00B42547" w:rsidP="00C4324B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42547" w:rsidRDefault="00B42547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547" w:rsidTr="00C4324B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42547" w:rsidRDefault="00B42547" w:rsidP="00C4324B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godzin pracy studenta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bez kontaktu z prowadzącymi</w:t>
            </w:r>
          </w:p>
        </w:tc>
        <w:tc>
          <w:tcPr>
            <w:tcW w:w="5750" w:type="dxa"/>
            <w:vAlign w:val="center"/>
          </w:tcPr>
          <w:p w:rsidR="00B42547" w:rsidRDefault="00B42547" w:rsidP="00C4324B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B42547" w:rsidRDefault="001E429B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A365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2547" w:rsidTr="00C4324B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B42547" w:rsidRDefault="00B42547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42547" w:rsidRDefault="00B42547" w:rsidP="00C4324B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B42547" w:rsidRDefault="00B42547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547" w:rsidTr="00C4324B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B42547" w:rsidRDefault="00B42547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42547" w:rsidRDefault="00B42547" w:rsidP="00C4324B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B42547" w:rsidRDefault="001E429B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  <w:tr w:rsidR="00B42547" w:rsidTr="00C4324B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:rsidR="00B42547" w:rsidRDefault="00B42547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:rsidR="00B42547" w:rsidRDefault="00B42547" w:rsidP="00C4324B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:rsidR="00B42547" w:rsidRDefault="001E429B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42547" w:rsidTr="00C4324B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42547" w:rsidRDefault="00B42547" w:rsidP="00C4324B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B42547" w:rsidRDefault="001E429B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42547" w:rsidTr="00C4324B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42547" w:rsidRDefault="00B42547" w:rsidP="00C4324B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B42547" w:rsidRDefault="001E429B" w:rsidP="00C4324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B42547" w:rsidRDefault="00B42547" w:rsidP="00B4254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B42547" w:rsidRDefault="00B42547" w:rsidP="00B42547"/>
    <w:p w:rsidR="00A5766A" w:rsidRDefault="00A5766A"/>
    <w:sectPr w:rsidR="00A5766A" w:rsidSect="00C12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44" w:rsidRDefault="00A24344" w:rsidP="00C1293A">
      <w:pPr>
        <w:spacing w:after="0" w:line="240" w:lineRule="auto"/>
      </w:pPr>
      <w:r>
        <w:separator/>
      </w:r>
    </w:p>
  </w:endnote>
  <w:endnote w:type="continuationSeparator" w:id="0">
    <w:p w:rsidR="00A24344" w:rsidRDefault="00A24344" w:rsidP="00C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CE" w:rsidRDefault="00A243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CE" w:rsidRDefault="00DF166C">
    <w:pPr>
      <w:pStyle w:val="Stopka"/>
      <w:jc w:val="right"/>
    </w:pPr>
    <w:r>
      <w:fldChar w:fldCharType="begin"/>
    </w:r>
    <w:r w:rsidR="006E68EC">
      <w:instrText>PAGE   \* MERGEFORMAT</w:instrText>
    </w:r>
    <w:r>
      <w:fldChar w:fldCharType="separate"/>
    </w:r>
    <w:r w:rsidR="001E429B">
      <w:rPr>
        <w:noProof/>
      </w:rPr>
      <w:t>4</w:t>
    </w:r>
    <w:r>
      <w:fldChar w:fldCharType="end"/>
    </w:r>
  </w:p>
  <w:p w:rsidR="00714DCE" w:rsidRDefault="00A243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CE" w:rsidRDefault="00A243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44" w:rsidRDefault="00A24344" w:rsidP="00C1293A">
      <w:pPr>
        <w:spacing w:after="0" w:line="240" w:lineRule="auto"/>
      </w:pPr>
      <w:r>
        <w:separator/>
      </w:r>
    </w:p>
  </w:footnote>
  <w:footnote w:type="continuationSeparator" w:id="0">
    <w:p w:rsidR="00A24344" w:rsidRDefault="00A24344" w:rsidP="00C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CE" w:rsidRDefault="00A243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CE" w:rsidRDefault="00A24344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CE" w:rsidRDefault="00A243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35F3"/>
    <w:multiLevelType w:val="hybridMultilevel"/>
    <w:tmpl w:val="B9F0BDD0"/>
    <w:lvl w:ilvl="0" w:tplc="F176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0753"/>
    <w:multiLevelType w:val="hybridMultilevel"/>
    <w:tmpl w:val="617EB9AE"/>
    <w:lvl w:ilvl="0" w:tplc="EE141B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7CEB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C4BE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0082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2458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06B8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028C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9E67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48E5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12C71FF"/>
    <w:multiLevelType w:val="hybridMultilevel"/>
    <w:tmpl w:val="187CAA44"/>
    <w:lvl w:ilvl="0" w:tplc="F176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547"/>
    <w:rsid w:val="000B5DCA"/>
    <w:rsid w:val="000E0707"/>
    <w:rsid w:val="00102318"/>
    <w:rsid w:val="001D50C1"/>
    <w:rsid w:val="001E429B"/>
    <w:rsid w:val="00244761"/>
    <w:rsid w:val="002B62CE"/>
    <w:rsid w:val="00333B43"/>
    <w:rsid w:val="0034792F"/>
    <w:rsid w:val="00456A30"/>
    <w:rsid w:val="004D18A8"/>
    <w:rsid w:val="004E5803"/>
    <w:rsid w:val="005173AC"/>
    <w:rsid w:val="0054475C"/>
    <w:rsid w:val="005A0909"/>
    <w:rsid w:val="005E0095"/>
    <w:rsid w:val="006311D4"/>
    <w:rsid w:val="00675FF3"/>
    <w:rsid w:val="006D34D2"/>
    <w:rsid w:val="006E68EC"/>
    <w:rsid w:val="006F432A"/>
    <w:rsid w:val="00744364"/>
    <w:rsid w:val="00895CFA"/>
    <w:rsid w:val="008F3844"/>
    <w:rsid w:val="00986EE2"/>
    <w:rsid w:val="0099296A"/>
    <w:rsid w:val="009F0CC0"/>
    <w:rsid w:val="00A24344"/>
    <w:rsid w:val="00A5766A"/>
    <w:rsid w:val="00AF7C9C"/>
    <w:rsid w:val="00B42547"/>
    <w:rsid w:val="00B9670F"/>
    <w:rsid w:val="00BC2288"/>
    <w:rsid w:val="00BE25CE"/>
    <w:rsid w:val="00C07DC3"/>
    <w:rsid w:val="00C1293A"/>
    <w:rsid w:val="00C24C01"/>
    <w:rsid w:val="00C62CFE"/>
    <w:rsid w:val="00C761CF"/>
    <w:rsid w:val="00C90994"/>
    <w:rsid w:val="00C960D4"/>
    <w:rsid w:val="00D15316"/>
    <w:rsid w:val="00D36EAE"/>
    <w:rsid w:val="00D6622D"/>
    <w:rsid w:val="00D95C64"/>
    <w:rsid w:val="00DF166C"/>
    <w:rsid w:val="00DF1EF1"/>
    <w:rsid w:val="00E53F57"/>
    <w:rsid w:val="00F50AFD"/>
    <w:rsid w:val="00F94E5F"/>
    <w:rsid w:val="00FA3658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B58A"/>
  <w15:docId w15:val="{2C626EAE-929D-4FE2-A929-B1AEA5D9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54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42547"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2547"/>
    <w:rPr>
      <w:rFonts w:ascii="Arial" w:eastAsia="Times New Roman" w:hAnsi="Arial" w:cs="Arial"/>
      <w:i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B4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B425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semiHidden/>
    <w:unhideWhenUsed/>
    <w:rsid w:val="00B4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B42547"/>
    <w:rPr>
      <w:rFonts w:ascii="Calibri" w:eastAsia="Calibri" w:hAnsi="Calibri" w:cs="Times New Roman"/>
    </w:rPr>
  </w:style>
  <w:style w:type="character" w:styleId="Wyrnieniedelikatne">
    <w:name w:val="Subtle Emphasis"/>
    <w:qFormat/>
    <w:rsid w:val="00B42547"/>
    <w:rPr>
      <w:i/>
      <w:iCs/>
      <w:color w:val="808080"/>
    </w:rPr>
  </w:style>
  <w:style w:type="paragraph" w:styleId="Zwykytekst">
    <w:name w:val="Plain Text"/>
    <w:basedOn w:val="Normalny"/>
    <w:link w:val="ZwykytekstZnak"/>
    <w:rsid w:val="00B4254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4254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254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25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25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47"/>
    <w:rPr>
      <w:color w:val="0000FF"/>
      <w:u w:val="single"/>
    </w:rPr>
  </w:style>
  <w:style w:type="paragraph" w:customStyle="1" w:styleId="Tekstdymka1">
    <w:name w:val="Tekst dymka1"/>
    <w:basedOn w:val="Normalny"/>
    <w:rsid w:val="009F0CC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C761CF"/>
    <w:pPr>
      <w:spacing w:before="120" w:after="120" w:line="240" w:lineRule="auto"/>
      <w:ind w:left="708"/>
      <w:jc w:val="both"/>
    </w:pPr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6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61C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4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0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8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9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</dc:creator>
  <cp:lastModifiedBy>E&amp;R</cp:lastModifiedBy>
  <cp:revision>4</cp:revision>
  <dcterms:created xsi:type="dcterms:W3CDTF">2021-09-28T17:10:00Z</dcterms:created>
  <dcterms:modified xsi:type="dcterms:W3CDTF">2021-09-29T09:48:00Z</dcterms:modified>
</cp:coreProperties>
</file>