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4A5B" w14:textId="77777777" w:rsidR="00294456" w:rsidRDefault="00294456" w:rsidP="00294456">
      <w:pPr>
        <w:autoSpaceDE/>
        <w:autoSpaceDN w:val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14:paraId="3E2E7B72" w14:textId="77777777" w:rsidR="00294456" w:rsidRDefault="00294456" w:rsidP="00294456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14:paraId="18429DF5" w14:textId="77777777" w:rsidR="00294456" w:rsidRDefault="00294456" w:rsidP="00294456">
      <w:pPr>
        <w:autoSpaceDE/>
        <w:autoSpaceDN w:val="0"/>
        <w:jc w:val="right"/>
        <w:rPr>
          <w:rFonts w:ascii="Arial" w:hAnsi="Arial" w:cs="Arial"/>
          <w:b/>
          <w:bCs/>
        </w:rPr>
      </w:pPr>
    </w:p>
    <w:p w14:paraId="4EB275CD" w14:textId="77777777" w:rsidR="00294456" w:rsidRDefault="00294456" w:rsidP="00294456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F5E2359" w14:textId="77777777" w:rsidR="00294456" w:rsidRDefault="00294456" w:rsidP="00294456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294456" w14:paraId="2ED5278E" w14:textId="77777777" w:rsidTr="00294456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97EDA0F" w14:textId="77777777" w:rsidR="00294456" w:rsidRDefault="00294456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2804B4A" w14:textId="6523D27E" w:rsidR="00294456" w:rsidRPr="000A3A07" w:rsidRDefault="000A3A07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07">
              <w:rPr>
                <w:rFonts w:ascii="Arial" w:hAnsi="Arial" w:cs="Arial"/>
                <w:b/>
                <w:sz w:val="20"/>
                <w:szCs w:val="20"/>
              </w:rPr>
              <w:t>Zasady naboru do służb mundurowych</w:t>
            </w:r>
          </w:p>
        </w:tc>
      </w:tr>
      <w:tr w:rsidR="00294456" w14:paraId="679C8C1C" w14:textId="77777777" w:rsidTr="00294456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25B4BFA" w14:textId="77777777" w:rsidR="00294456" w:rsidRDefault="00294456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37E840C" w14:textId="77777777" w:rsidR="00294456" w:rsidRDefault="0029445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80082" w14:textId="77777777" w:rsidR="00294456" w:rsidRDefault="00294456" w:rsidP="0029445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294456" w14:paraId="67F5BA64" w14:textId="77777777" w:rsidTr="00294456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CF88278" w14:textId="77777777" w:rsidR="00294456" w:rsidRDefault="00294456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4B2308D" w14:textId="77777777" w:rsidR="00294456" w:rsidRDefault="00294456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2FD6DD7" w14:textId="77777777" w:rsidR="00294456" w:rsidRDefault="00294456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4F6B71B3" w14:textId="40CA76E9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C816B" w14:textId="77777777" w:rsidR="00294456" w:rsidRDefault="00294456" w:rsidP="00294456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294456" w14:paraId="30EA2A28" w14:textId="77777777" w:rsidTr="00294456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9FDBFB5" w14:textId="77777777" w:rsidR="00294456" w:rsidRDefault="00294456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6B07ACA" w14:textId="40C92A4B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 hab. inż. Andrzej Żebrowski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B6370C5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22600C49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9C4187F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2ECA10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AEA1156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94456" w14:paraId="242B008C" w14:textId="77777777" w:rsidTr="00294456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0A7E5E2" w14:textId="65D99751" w:rsidR="00294456" w:rsidRDefault="005C6B3B" w:rsidP="00711B9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kursu jest zapoznanie studenta z </w:t>
            </w:r>
            <w:r w:rsidR="00711B9F">
              <w:rPr>
                <w:rFonts w:ascii="Arial" w:hAnsi="Arial" w:cs="Arial"/>
                <w:sz w:val="22"/>
                <w:szCs w:val="16"/>
              </w:rPr>
              <w:t>polityką kadrową państwa i jej wpływem na działalność kadrową służb mundurowych. Zapoznanie z podstawami prawnymi działania służb mundurowych regulującymi m.in. działalność kadrową. Omówieni</w:t>
            </w:r>
            <w:r w:rsidR="00CA6F7C">
              <w:rPr>
                <w:rFonts w:ascii="Arial" w:hAnsi="Arial" w:cs="Arial"/>
                <w:sz w:val="22"/>
                <w:szCs w:val="16"/>
              </w:rPr>
              <w:t>e zasad polityki kadrowej realizowan</w:t>
            </w:r>
            <w:r w:rsidR="00711B9F">
              <w:rPr>
                <w:rFonts w:ascii="Arial" w:hAnsi="Arial" w:cs="Arial"/>
                <w:sz w:val="22"/>
                <w:szCs w:val="16"/>
              </w:rPr>
              <w:t>e</w:t>
            </w:r>
            <w:r w:rsidR="00CA6F7C">
              <w:rPr>
                <w:rFonts w:ascii="Arial" w:hAnsi="Arial" w:cs="Arial"/>
                <w:sz w:val="22"/>
                <w:szCs w:val="16"/>
              </w:rPr>
              <w:t>j</w:t>
            </w:r>
            <w:r w:rsidR="00711B9F">
              <w:rPr>
                <w:rFonts w:ascii="Arial" w:hAnsi="Arial" w:cs="Arial"/>
                <w:sz w:val="22"/>
                <w:szCs w:val="16"/>
              </w:rPr>
              <w:t xml:space="preserve"> przez ich szefów. </w:t>
            </w:r>
            <w:r w:rsidR="00CA6F7C">
              <w:rPr>
                <w:rFonts w:ascii="Arial" w:hAnsi="Arial" w:cs="Arial"/>
                <w:sz w:val="22"/>
                <w:szCs w:val="16"/>
              </w:rPr>
              <w:t>Wymogów stawianych kandydatom do pracy i służby. Przebieg procesu związanego z naborem.</w:t>
            </w:r>
          </w:p>
        </w:tc>
      </w:tr>
    </w:tbl>
    <w:p w14:paraId="20C0AE7D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1AF2AAA8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6A89C02D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19E73B0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94456" w14:paraId="50F0C441" w14:textId="77777777" w:rsidTr="00294456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6C8EBA5" w14:textId="77777777" w:rsidR="00294456" w:rsidRDefault="0029445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0A65C5E" w14:textId="0D522041" w:rsidR="00CA6F7C" w:rsidRDefault="00560AE7" w:rsidP="00560AE7">
            <w:pPr>
              <w:autoSpaceDE/>
              <w:autoSpaceDN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ma wiedzę na temat </w:t>
            </w:r>
            <w:r w:rsidR="00CA6F7C">
              <w:rPr>
                <w:rFonts w:ascii="Arial" w:hAnsi="Arial" w:cs="Arial"/>
                <w:sz w:val="22"/>
                <w:szCs w:val="16"/>
              </w:rPr>
              <w:t>polityki kadrowej w służbach mundurowych, wymogami i przebiegiem procesu związanego z naborem.</w:t>
            </w:r>
          </w:p>
          <w:p w14:paraId="15050870" w14:textId="0E399953" w:rsidR="00294456" w:rsidRDefault="00560AE7" w:rsidP="00560AE7">
            <w:pPr>
              <w:autoSpaceDE/>
              <w:autoSpaceDN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D216EF3" w14:textId="77777777" w:rsidR="00294456" w:rsidRDefault="00294456" w:rsidP="00560AE7">
            <w:pPr>
              <w:autoSpaceDE/>
              <w:autoSpaceDN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06AA5E50" w14:textId="77777777" w:rsidR="00294456" w:rsidRDefault="00294456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4456" w14:paraId="5037B554" w14:textId="77777777" w:rsidTr="00294456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FA5DD5C" w14:textId="77777777" w:rsidR="00294456" w:rsidRDefault="0029445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29F3E7" w14:textId="51ADD63C" w:rsidR="00294456" w:rsidRDefault="00560AE7" w:rsidP="00B45055">
            <w:pPr>
              <w:autoSpaceDE/>
              <w:autoSpaceDN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potrafi </w:t>
            </w:r>
            <w:r w:rsidR="00B45055">
              <w:rPr>
                <w:rFonts w:ascii="Arial" w:hAnsi="Arial" w:cs="Arial"/>
                <w:sz w:val="22"/>
                <w:szCs w:val="16"/>
              </w:rPr>
              <w:t xml:space="preserve">wypowiedzieć się w formie ustnej na tematy dotyczące </w:t>
            </w:r>
            <w:r w:rsidR="00CA6F7C">
              <w:rPr>
                <w:rFonts w:ascii="Arial" w:hAnsi="Arial" w:cs="Arial"/>
                <w:sz w:val="22"/>
                <w:szCs w:val="16"/>
              </w:rPr>
              <w:t xml:space="preserve">polityki kadrowej w poszczególnych służbach mundurowych. Potrafi sporządzić w formie pisemnej prośby o przyjęcie do pracy (służby) w wybranej służbie mundurowej z uzasadnieniem. </w:t>
            </w:r>
          </w:p>
          <w:p w14:paraId="397ECAD2" w14:textId="77777777" w:rsidR="00294456" w:rsidRDefault="00294456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4456" w14:paraId="1DF51A8C" w14:textId="77777777" w:rsidTr="00294456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4342598" w14:textId="77777777" w:rsidR="00294456" w:rsidRDefault="0029445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F92F608" w14:textId="4B3E7C19" w:rsidR="00294456" w:rsidRDefault="00560AE7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Politologia, bezpieczeństwo narodowe, bezpieczeństwo </w:t>
            </w:r>
            <w:r w:rsidR="00B45055">
              <w:rPr>
                <w:rFonts w:ascii="Arial" w:hAnsi="Arial" w:cs="Arial"/>
                <w:sz w:val="22"/>
                <w:szCs w:val="16"/>
              </w:rPr>
              <w:t>wewnętrzne</w:t>
            </w:r>
          </w:p>
          <w:p w14:paraId="23F58B7E" w14:textId="77777777" w:rsidR="00294456" w:rsidRDefault="00294456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F08220F" w14:textId="77777777" w:rsidR="00294456" w:rsidRDefault="00294456" w:rsidP="00294456">
      <w:pPr>
        <w:rPr>
          <w:rFonts w:ascii="Arial" w:hAnsi="Arial" w:cs="Arial"/>
          <w:sz w:val="22"/>
          <w:szCs w:val="14"/>
        </w:rPr>
      </w:pPr>
    </w:p>
    <w:p w14:paraId="560F71F0" w14:textId="77777777" w:rsidR="00294456" w:rsidRDefault="00294456" w:rsidP="00294456">
      <w:pPr>
        <w:rPr>
          <w:rFonts w:ascii="Arial" w:hAnsi="Arial" w:cs="Arial"/>
          <w:sz w:val="22"/>
          <w:szCs w:val="14"/>
        </w:rPr>
      </w:pPr>
    </w:p>
    <w:p w14:paraId="2992F1E2" w14:textId="77777777" w:rsidR="00294456" w:rsidRDefault="00294456" w:rsidP="00294456">
      <w:pPr>
        <w:rPr>
          <w:rFonts w:ascii="Arial" w:hAnsi="Arial" w:cs="Arial"/>
          <w:sz w:val="22"/>
          <w:szCs w:val="14"/>
        </w:rPr>
      </w:pPr>
    </w:p>
    <w:p w14:paraId="055641F3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592CA86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4983"/>
        <w:gridCol w:w="2275"/>
      </w:tblGrid>
      <w:tr w:rsidR="00294456" w14:paraId="65AE4FEF" w14:textId="77777777" w:rsidTr="00294456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1450F79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16F5432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6FDE7B1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94456" w14:paraId="1AF885CF" w14:textId="77777777" w:rsidTr="00294456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B3D6D79" w14:textId="77777777" w:rsidR="00294456" w:rsidRDefault="0029445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12A07F8" w14:textId="3BCF5EAD" w:rsidR="00294456" w:rsidRPr="00100DCB" w:rsidRDefault="00294456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>W01</w:t>
            </w:r>
            <w:r w:rsidR="00A87FC8" w:rsidRPr="00100DC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50883" w:rsidRPr="00100DCB">
              <w:rPr>
                <w:rFonts w:ascii="Arial" w:hAnsi="Arial" w:cs="Arial"/>
                <w:sz w:val="22"/>
                <w:szCs w:val="22"/>
              </w:rPr>
              <w:t>Zna terminologię używaną w naukac</w:t>
            </w:r>
            <w:r w:rsidR="009A77DF">
              <w:rPr>
                <w:rFonts w:ascii="Arial" w:hAnsi="Arial" w:cs="Arial"/>
                <w:sz w:val="22"/>
                <w:szCs w:val="22"/>
              </w:rPr>
              <w:t>h o bezpieczeństwie</w:t>
            </w:r>
            <w:r w:rsidR="00A50883" w:rsidRPr="00100DCB">
              <w:rPr>
                <w:rFonts w:ascii="Arial" w:hAnsi="Arial" w:cs="Arial"/>
                <w:sz w:val="22"/>
                <w:szCs w:val="22"/>
              </w:rPr>
              <w:t xml:space="preserve"> i rozumie jej źródła oraz zastosowania w obrębie dyscyplin pokrewnych</w:t>
            </w:r>
            <w:r w:rsidR="00A87FC8" w:rsidRPr="00100DC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15153F2" w14:textId="4F1242C5" w:rsidR="00A87FC8" w:rsidRPr="00100DCB" w:rsidRDefault="009A7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W02 - Ma wiedzę związaną z polityką kadrową państwa i poszczególnych służ mundurowych. Zna podstawy prawne, zasady i wymogi stawiane przez poszczególne służby,</w:t>
            </w:r>
          </w:p>
          <w:p w14:paraId="4293DA93" w14:textId="4F2A455D" w:rsidR="00A87FC8" w:rsidRDefault="00A87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35193C" w14:textId="3EBB9A05" w:rsidR="00294456" w:rsidRDefault="0029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="008F421C">
              <w:rPr>
                <w:rFonts w:ascii="Arial" w:hAnsi="Arial" w:cs="Arial"/>
                <w:sz w:val="20"/>
                <w:szCs w:val="20"/>
              </w:rPr>
              <w:t>W04,</w:t>
            </w:r>
          </w:p>
          <w:p w14:paraId="3E1095D9" w14:textId="1D516C1E" w:rsidR="008F421C" w:rsidRDefault="008F4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7CE9" w14:textId="359DD175" w:rsidR="008F421C" w:rsidRDefault="008F4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550B" w14:textId="2F08D632" w:rsidR="008F421C" w:rsidRDefault="008F4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F272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720E">
              <w:rPr>
                <w:rFonts w:ascii="Arial" w:hAnsi="Arial" w:cs="Arial"/>
                <w:sz w:val="20"/>
                <w:szCs w:val="20"/>
              </w:rPr>
              <w:t xml:space="preserve"> W06,</w:t>
            </w:r>
          </w:p>
          <w:p w14:paraId="467C89F2" w14:textId="77777777" w:rsidR="00294456" w:rsidRDefault="00294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5F8DA" w14:textId="0315143B" w:rsidR="008F421C" w:rsidRDefault="008F4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21C08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C6A43D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73B935EA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294456" w14:paraId="4795D9DF" w14:textId="77777777" w:rsidTr="00294456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35655A9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220ED6A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440DE1E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421C" w14:paraId="47390002" w14:textId="77777777" w:rsidTr="00294456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AD429F6" w14:textId="77777777" w:rsidR="008F421C" w:rsidRDefault="008F421C" w:rsidP="008F421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F0A92D" w14:textId="3E79B43F" w:rsidR="008F421C" w:rsidRPr="00100DCB" w:rsidRDefault="00E42999" w:rsidP="008F421C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>U01 - Posługuje się terminologią używaną w naukach                   o</w:t>
            </w:r>
            <w:r w:rsidRPr="00100DC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00DCB">
              <w:rPr>
                <w:rFonts w:ascii="Arial" w:hAnsi="Arial" w:cs="Arial"/>
                <w:sz w:val="22"/>
                <w:szCs w:val="22"/>
              </w:rPr>
              <w:t>bezpieczeństwie i dyscyplinach pokrewnych oraz poprawnie uzasadnia jej stosowanie,</w:t>
            </w:r>
          </w:p>
          <w:p w14:paraId="6D2DF4B0" w14:textId="3C70A05B" w:rsidR="008F421C" w:rsidRPr="00100DCB" w:rsidRDefault="008F421C" w:rsidP="008F421C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 xml:space="preserve">U02 - Interpretuje zjawiska związane z </w:t>
            </w:r>
            <w:r w:rsidR="009A77DF">
              <w:rPr>
                <w:rFonts w:ascii="Arial" w:hAnsi="Arial" w:cs="Arial"/>
                <w:sz w:val="22"/>
                <w:szCs w:val="22"/>
              </w:rPr>
              <w:t>polityką kadrową przede wszystkim państwa, która ma wpływ na działalność kadrową poszczególnych służb mundurowych,</w:t>
            </w:r>
          </w:p>
          <w:p w14:paraId="663BB987" w14:textId="1BCEB91A" w:rsidR="00E42999" w:rsidRDefault="00E42999" w:rsidP="008F4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496B756C" w14:textId="77777777" w:rsidR="008F421C" w:rsidRDefault="008F421C" w:rsidP="008F4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</w:t>
            </w:r>
            <w:r w:rsidR="00E42999">
              <w:rPr>
                <w:rFonts w:ascii="Arial" w:hAnsi="Arial" w:cs="Arial"/>
                <w:sz w:val="20"/>
                <w:szCs w:val="20"/>
              </w:rPr>
              <w:t xml:space="preserve"> U04</w:t>
            </w:r>
          </w:p>
          <w:p w14:paraId="0B107CCD" w14:textId="77777777" w:rsidR="00E42999" w:rsidRDefault="00E42999" w:rsidP="008F4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E41CD" w14:textId="5E6B944A" w:rsidR="00E42999" w:rsidRDefault="00E42999" w:rsidP="008F4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B66762">
              <w:rPr>
                <w:rFonts w:ascii="Arial" w:hAnsi="Arial" w:cs="Arial"/>
                <w:sz w:val="20"/>
                <w:szCs w:val="20"/>
              </w:rPr>
              <w:t>6,</w:t>
            </w:r>
            <w:r w:rsidR="0011123B">
              <w:rPr>
                <w:rFonts w:ascii="Arial" w:hAnsi="Arial" w:cs="Arial"/>
                <w:sz w:val="20"/>
                <w:szCs w:val="20"/>
              </w:rPr>
              <w:t xml:space="preserve"> U07</w:t>
            </w:r>
          </w:p>
          <w:p w14:paraId="54D1B32D" w14:textId="77777777" w:rsidR="00B66762" w:rsidRDefault="00B66762" w:rsidP="008F4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96875" w14:textId="1376FB16" w:rsidR="00B66762" w:rsidRDefault="00B66762" w:rsidP="008F4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22CB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643A0FBE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227ACCC2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C0DF50F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4905"/>
        <w:gridCol w:w="2308"/>
      </w:tblGrid>
      <w:tr w:rsidR="00294456" w14:paraId="10497A00" w14:textId="77777777" w:rsidTr="00294456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7F1E56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DBB9393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0192912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94456" w14:paraId="0149B892" w14:textId="77777777" w:rsidTr="00294456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DD9F92F" w14:textId="77777777" w:rsidR="00294456" w:rsidRDefault="0029445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398033" w14:textId="17BD75B4" w:rsidR="00294456" w:rsidRPr="00100DCB" w:rsidRDefault="00294456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>K01</w:t>
            </w:r>
            <w:r w:rsidR="00B66762" w:rsidRPr="00100DCB">
              <w:rPr>
                <w:rFonts w:ascii="Arial" w:hAnsi="Arial" w:cs="Arial"/>
                <w:sz w:val="22"/>
                <w:szCs w:val="22"/>
              </w:rPr>
              <w:t xml:space="preserve"> - Dokonuje samooceny wiedzy i umiejętności. Jest gotów do doskonalenia i podnoszenia ich poziomu,</w:t>
            </w:r>
          </w:p>
          <w:p w14:paraId="5A5937C1" w14:textId="41B3A4F4" w:rsidR="00B66762" w:rsidRPr="00100DCB" w:rsidRDefault="00B66762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>K02 - Potrafi zachowywać się w sposób profesjonalny, jest zdolny do refleksji etycznej i przestrzegania zasad etyki zawodowej,</w:t>
            </w:r>
          </w:p>
          <w:p w14:paraId="23CBEF6C" w14:textId="78F74EAB" w:rsidR="00B66762" w:rsidRPr="00100DCB" w:rsidRDefault="00B66762">
            <w:pPr>
              <w:rPr>
                <w:rFonts w:ascii="Arial" w:hAnsi="Arial" w:cs="Arial"/>
                <w:sz w:val="22"/>
                <w:szCs w:val="22"/>
              </w:rPr>
            </w:pPr>
            <w:r w:rsidRPr="00100DCB">
              <w:rPr>
                <w:rFonts w:ascii="Arial" w:hAnsi="Arial" w:cs="Arial"/>
                <w:sz w:val="22"/>
                <w:szCs w:val="22"/>
              </w:rPr>
              <w:t xml:space="preserve">K03 - Jest zdolny do </w:t>
            </w:r>
            <w:r w:rsidR="009A77DF">
              <w:rPr>
                <w:rFonts w:ascii="Arial" w:hAnsi="Arial" w:cs="Arial"/>
                <w:sz w:val="22"/>
                <w:szCs w:val="22"/>
              </w:rPr>
              <w:t>sporządzania i kompletowania dokumentów wymaganych przez komórki kadrowe poszczególnych służb mundurowych,</w:t>
            </w:r>
            <w:bookmarkStart w:id="0" w:name="_GoBack"/>
            <w:bookmarkEnd w:id="0"/>
            <w:r w:rsidR="009A7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F815BE" w14:textId="77777777" w:rsidR="00294456" w:rsidRDefault="0029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7AB0779" w14:textId="139B5082" w:rsidR="00294456" w:rsidRDefault="0029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</w:p>
          <w:p w14:paraId="75F05A6D" w14:textId="77777777" w:rsidR="00B66762" w:rsidRDefault="00B66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E9AE5" w14:textId="69EA4812" w:rsidR="00B66762" w:rsidRDefault="00B6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K05,</w:t>
            </w:r>
          </w:p>
          <w:p w14:paraId="5062102A" w14:textId="77777777" w:rsidR="00B66762" w:rsidRDefault="00B66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70578" w14:textId="2FDB849A" w:rsidR="00B66762" w:rsidRDefault="00B6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K04,</w:t>
            </w:r>
          </w:p>
        </w:tc>
      </w:tr>
    </w:tbl>
    <w:p w14:paraId="043A62C7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4EEC2670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48B7A39" w14:textId="46B38077" w:rsidR="00294456" w:rsidRPr="008C4CB3" w:rsidRDefault="008C4CB3" w:rsidP="00294456">
      <w:pPr>
        <w:rPr>
          <w:rFonts w:ascii="Arial" w:hAnsi="Arial" w:cs="Arial"/>
          <w:color w:val="FF0000"/>
          <w:sz w:val="22"/>
          <w:szCs w:val="16"/>
        </w:rPr>
      </w:pPr>
      <w:bookmarkStart w:id="1" w:name="_Hlk528611175"/>
      <w:r w:rsidRPr="008C4CB3"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05DCCE01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94456" w14:paraId="2570B493" w14:textId="77777777" w:rsidTr="00294456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7A20E" w14:textId="77777777" w:rsidR="00294456" w:rsidRDefault="0029445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294456" w14:paraId="4C555FF6" w14:textId="77777777" w:rsidTr="00294456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FCC3BCD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91F147F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8620AB5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16891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94456" w14:paraId="290A4E4D" w14:textId="77777777" w:rsidTr="00294456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24F3FAE" w14:textId="77777777" w:rsidR="00294456" w:rsidRDefault="0029445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54AAB7C" w14:textId="77777777" w:rsidR="00294456" w:rsidRDefault="0029445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19383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A4BC71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3DE0934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813D4AD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BD2C0F2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F40E46B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787DB47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1F3F6C1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74E1A4A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A5349FE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84A8F8E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F722536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56" w14:paraId="61B8B2A8" w14:textId="77777777" w:rsidTr="00294456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B6AB6F8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7F9F727" w14:textId="0B19C739" w:rsidR="00294456" w:rsidRDefault="000A3A0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B4957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974F5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958B9A4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BD68BDE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0C07B78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34D90CC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56" w14:paraId="4E097D87" w14:textId="77777777" w:rsidTr="00294456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5AABAFD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1D43B3B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0E634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C3355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00A1792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E37381E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770CF4F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CDDFA5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D2193E9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6C3432C0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7B5EA41E" w14:textId="6298D74A" w:rsidR="00691ECD" w:rsidRPr="008C4CB3" w:rsidRDefault="00691ECD" w:rsidP="00691ECD">
      <w:pPr>
        <w:rPr>
          <w:rFonts w:ascii="Arial" w:hAnsi="Arial" w:cs="Arial"/>
          <w:color w:val="FF0000"/>
          <w:sz w:val="22"/>
          <w:szCs w:val="16"/>
        </w:rPr>
      </w:pPr>
      <w:r w:rsidRPr="008C4CB3">
        <w:rPr>
          <w:rFonts w:ascii="Arial" w:hAnsi="Arial" w:cs="Arial"/>
          <w:color w:val="FF0000"/>
          <w:sz w:val="22"/>
          <w:szCs w:val="16"/>
        </w:rPr>
        <w:t xml:space="preserve">Studia </w:t>
      </w:r>
      <w:r>
        <w:rPr>
          <w:rFonts w:ascii="Arial" w:hAnsi="Arial" w:cs="Arial"/>
          <w:color w:val="FF0000"/>
          <w:sz w:val="22"/>
          <w:szCs w:val="16"/>
        </w:rPr>
        <w:t>nie</w:t>
      </w:r>
      <w:r w:rsidRPr="008C4CB3">
        <w:rPr>
          <w:rFonts w:ascii="Arial" w:hAnsi="Arial" w:cs="Arial"/>
          <w:color w:val="FF0000"/>
          <w:sz w:val="22"/>
          <w:szCs w:val="16"/>
        </w:rPr>
        <w:t>stacjonarne</w:t>
      </w:r>
    </w:p>
    <w:p w14:paraId="78CAFAAC" w14:textId="77777777" w:rsidR="00691ECD" w:rsidRDefault="00691ECD" w:rsidP="00691ECD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91ECD" w14:paraId="6F1EC5E0" w14:textId="77777777" w:rsidTr="00210088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F885B" w14:textId="77777777" w:rsidR="00691ECD" w:rsidRDefault="00691ECD" w:rsidP="0021008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91ECD" w14:paraId="520292AB" w14:textId="77777777" w:rsidTr="00210088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A9A12C5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3CED4B9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0C3B026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96DB5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91ECD" w14:paraId="171B0DF1" w14:textId="77777777" w:rsidTr="00210088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7C182C3" w14:textId="77777777" w:rsidR="00691ECD" w:rsidRDefault="00691ECD" w:rsidP="0021008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5C2481B" w14:textId="77777777" w:rsidR="00691ECD" w:rsidRDefault="00691ECD" w:rsidP="0021008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528C5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309FC2A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11B8EA2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93B9940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E72DFCD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800941D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93EF1CE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ECF3A70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F01A2EB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CD3EF1B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988C191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E769ABD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CD" w14:paraId="4B38B41C" w14:textId="77777777" w:rsidTr="00210088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3F2A2C2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E5A958A" w14:textId="7630BA77" w:rsidR="00691ECD" w:rsidRDefault="000A3A07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7974A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3C8A6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956F2E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DD7209D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10AE5E7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A22919A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CD" w14:paraId="5B403982" w14:textId="77777777" w:rsidTr="00210088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6276FA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17B48BC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22E0F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DE685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7113376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9F02A15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8B36E8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0C61C80" w14:textId="77777777" w:rsidR="00691ECD" w:rsidRDefault="00691ECD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BE0BA" w14:textId="77777777" w:rsidR="00691ECD" w:rsidRDefault="00691ECD" w:rsidP="00294456">
      <w:pPr>
        <w:rPr>
          <w:rFonts w:ascii="Arial" w:hAnsi="Arial" w:cs="Arial"/>
          <w:sz w:val="22"/>
          <w:szCs w:val="14"/>
        </w:rPr>
      </w:pPr>
    </w:p>
    <w:p w14:paraId="3C314494" w14:textId="77777777" w:rsidR="00691ECD" w:rsidRDefault="00691ECD" w:rsidP="00294456">
      <w:pPr>
        <w:rPr>
          <w:rFonts w:ascii="Arial" w:hAnsi="Arial" w:cs="Arial"/>
          <w:sz w:val="22"/>
          <w:szCs w:val="14"/>
        </w:rPr>
      </w:pPr>
    </w:p>
    <w:p w14:paraId="05B0732B" w14:textId="77777777" w:rsidR="00691ECD" w:rsidRDefault="00691ECD" w:rsidP="00294456">
      <w:pPr>
        <w:rPr>
          <w:rFonts w:ascii="Arial" w:hAnsi="Arial" w:cs="Arial"/>
          <w:sz w:val="22"/>
          <w:szCs w:val="14"/>
        </w:rPr>
      </w:pPr>
    </w:p>
    <w:p w14:paraId="298BD92D" w14:textId="4920AD98" w:rsidR="00294456" w:rsidRDefault="00294456" w:rsidP="00294456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395EAB">
        <w:rPr>
          <w:rFonts w:ascii="Arial" w:hAnsi="Arial" w:cs="Arial"/>
          <w:sz w:val="22"/>
          <w:szCs w:val="14"/>
        </w:rPr>
        <w:t xml:space="preserve"> -  </w:t>
      </w:r>
      <w:r w:rsidR="00395EAB" w:rsidRPr="00395EAB">
        <w:rPr>
          <w:rFonts w:ascii="Arial" w:hAnsi="Arial" w:cs="Arial"/>
          <w:color w:val="FF0000"/>
          <w:sz w:val="22"/>
          <w:szCs w:val="14"/>
        </w:rPr>
        <w:t>studia</w:t>
      </w:r>
      <w:r w:rsidR="00395EAB">
        <w:rPr>
          <w:rFonts w:ascii="Arial" w:hAnsi="Arial" w:cs="Arial"/>
          <w:sz w:val="22"/>
          <w:szCs w:val="14"/>
        </w:rPr>
        <w:t xml:space="preserve"> </w:t>
      </w:r>
      <w:r w:rsidR="00395EAB" w:rsidRPr="00395EAB">
        <w:rPr>
          <w:rFonts w:ascii="Arial" w:hAnsi="Arial" w:cs="Arial"/>
          <w:color w:val="FF0000"/>
          <w:sz w:val="22"/>
          <w:szCs w:val="14"/>
        </w:rPr>
        <w:t>stacjonarne</w:t>
      </w:r>
    </w:p>
    <w:p w14:paraId="75175CB3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94456" w14:paraId="3322B7C4" w14:textId="77777777" w:rsidTr="00294456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4B8AA55" w14:textId="77777777" w:rsidR="00294456" w:rsidRDefault="0068351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prowadzone w formie:</w:t>
            </w:r>
          </w:p>
          <w:p w14:paraId="77700ACF" w14:textId="77777777" w:rsidR="0068351D" w:rsidRDefault="0068351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wykład,</w:t>
            </w:r>
          </w:p>
          <w:p w14:paraId="5E9859E3" w14:textId="77777777" w:rsidR="0068351D" w:rsidRDefault="00A72BE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dyskusja</w:t>
            </w:r>
          </w:p>
          <w:p w14:paraId="1C4C3890" w14:textId="29ECBC8F" w:rsidR="00A72BE1" w:rsidRDefault="00A72BE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zaliczenie w formie prezentacji podań o przyjęcie do wybranej służby,</w:t>
            </w:r>
          </w:p>
        </w:tc>
      </w:tr>
    </w:tbl>
    <w:p w14:paraId="55F0B0AB" w14:textId="574DD3E9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5FC78615" w14:textId="046FB7D0" w:rsidR="00C87F6E" w:rsidRDefault="00C87F6E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6C004EBC" w14:textId="687AADE7" w:rsidR="00C87F6E" w:rsidRDefault="00C87F6E" w:rsidP="00C87F6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 xml:space="preserve">Opis metod prowadzenia zajęć -  </w:t>
      </w:r>
      <w:r w:rsidRPr="00395EAB">
        <w:rPr>
          <w:rFonts w:ascii="Arial" w:hAnsi="Arial" w:cs="Arial"/>
          <w:color w:val="FF0000"/>
          <w:sz w:val="22"/>
          <w:szCs w:val="14"/>
        </w:rPr>
        <w:t>studia</w:t>
      </w:r>
      <w:r>
        <w:rPr>
          <w:rFonts w:ascii="Arial" w:hAnsi="Arial" w:cs="Arial"/>
          <w:sz w:val="22"/>
          <w:szCs w:val="14"/>
        </w:rPr>
        <w:t xml:space="preserve"> </w:t>
      </w:r>
      <w:r w:rsidRPr="00C87F6E">
        <w:rPr>
          <w:rFonts w:ascii="Arial" w:hAnsi="Arial" w:cs="Arial"/>
          <w:color w:val="FF0000"/>
          <w:sz w:val="22"/>
          <w:szCs w:val="14"/>
        </w:rPr>
        <w:t>nie</w:t>
      </w:r>
      <w:r w:rsidRPr="00395EAB">
        <w:rPr>
          <w:rFonts w:ascii="Arial" w:hAnsi="Arial" w:cs="Arial"/>
          <w:color w:val="FF0000"/>
          <w:sz w:val="22"/>
          <w:szCs w:val="14"/>
        </w:rPr>
        <w:t>stacjonarne</w:t>
      </w:r>
    </w:p>
    <w:p w14:paraId="62D97DED" w14:textId="77777777" w:rsidR="00C87F6E" w:rsidRDefault="00C87F6E" w:rsidP="00C87F6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C87F6E" w14:paraId="59AEA818" w14:textId="77777777" w:rsidTr="00210088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CC0E236" w14:textId="77777777" w:rsidR="00C87F6E" w:rsidRDefault="00C87F6E" w:rsidP="002100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prowadzone w formie:</w:t>
            </w:r>
          </w:p>
          <w:p w14:paraId="1EB307C9" w14:textId="77777777" w:rsidR="00C87F6E" w:rsidRDefault="00C87F6E" w:rsidP="002100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wykład,</w:t>
            </w:r>
          </w:p>
          <w:p w14:paraId="798888E1" w14:textId="77777777" w:rsidR="00C87F6E" w:rsidRDefault="00A72BE1" w:rsidP="002100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dyskusja,</w:t>
            </w:r>
          </w:p>
          <w:p w14:paraId="553E7F83" w14:textId="3A9F0957" w:rsidR="00A72BE1" w:rsidRDefault="00A72BE1" w:rsidP="002100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  <w:r>
              <w:rPr>
                <w:rFonts w:ascii="Arial" w:hAnsi="Arial" w:cs="Arial"/>
                <w:sz w:val="22"/>
                <w:szCs w:val="16"/>
              </w:rPr>
              <w:t>zaliczenie w formie prezentacji podań o przyjęcie do wybranej służby,</w:t>
            </w:r>
          </w:p>
        </w:tc>
      </w:tr>
    </w:tbl>
    <w:p w14:paraId="4CEB546B" w14:textId="7B126D00" w:rsidR="00C87F6E" w:rsidRDefault="00C87F6E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0CEC9AEE" w14:textId="77777777" w:rsidR="00C87F6E" w:rsidRDefault="00C87F6E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0DB6817E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2D926B6F" w14:textId="4398E223" w:rsidR="00294456" w:rsidRPr="00B57E22" w:rsidRDefault="00294456" w:rsidP="00294456">
      <w:pPr>
        <w:pStyle w:val="Zawartotabeli"/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  <w:r w:rsidR="00B57E22">
        <w:rPr>
          <w:rFonts w:ascii="Arial" w:hAnsi="Arial" w:cs="Arial"/>
          <w:sz w:val="22"/>
          <w:szCs w:val="16"/>
        </w:rPr>
        <w:t xml:space="preserve"> – </w:t>
      </w:r>
      <w:r w:rsidR="00B57E22" w:rsidRPr="00B57E22"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65303EB0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294456" w14:paraId="1E83BEBD" w14:textId="77777777" w:rsidTr="00294456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6E1DD14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1EAF467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DAEC65E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4FCF1C5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6D3E271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9A2D4A6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6C4EF12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C146EA9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6E6439A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ABC4EAD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523139E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DB48D43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29BF64A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4446282" w14:textId="77777777" w:rsidR="00294456" w:rsidRDefault="002944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294456" w14:paraId="098B468D" w14:textId="77777777" w:rsidTr="00294456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F392443" w14:textId="77777777" w:rsidR="00294456" w:rsidRDefault="0029445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3102BF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31C2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9BB192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F83116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00D5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D3945" w14:textId="4B5DC73E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DAE469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94989" w14:textId="76DE9DE4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071237" w14:textId="6BB64ABB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52B52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FC65A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D53C6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7BB2E8" w14:textId="52B10A8C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2FBB21E9" w14:textId="77777777" w:rsidTr="00294456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F1E41A6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C96083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8847F2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3CFE41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300D1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733FC5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624D7E" w14:textId="67B17129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3CE50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4EB05A" w14:textId="555C3082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D025A4" w14:textId="30A09DD1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40E03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67D71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671B43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DB08F" w14:textId="6CEE76D9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479E1E6D" w14:textId="77777777" w:rsidTr="00294456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910B7D2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68B46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DDA75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6978D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4EA255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B66DE0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A1D96E" w14:textId="1D4F115B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1F2D7F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215E7D" w14:textId="4CBDCEA8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32DD43" w14:textId="7DC68F93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5F5D49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8A7C6D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D469A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69991" w14:textId="13524272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60DD97D4" w14:textId="77777777" w:rsidTr="00294456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80211C5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7061B3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0CD2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ABCCD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DEA60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953F4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A9589E" w14:textId="7D599344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B9665D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8C3C5" w14:textId="28ADDE4C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9B2912" w14:textId="1B297B83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835C78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F6BF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EC79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1CB1CB" w14:textId="55CBBA32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344C5C5A" w14:textId="77777777" w:rsidTr="00294456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0168D1D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056F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8636B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EE3923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12DD10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B7977C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3B66BD" w14:textId="70739548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E10959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06703" w14:textId="3135C63A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ECA319" w14:textId="3EEA388D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39DB16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96AF24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C9AAE1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AD596C" w14:textId="03B30581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1DEBA6C9" w14:textId="77777777" w:rsidTr="00294456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07FB38C" w14:textId="77777777" w:rsidR="00294456" w:rsidRDefault="0029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17ED4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F7B576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9278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6EB165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986ED8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E137C0" w14:textId="1D32D57B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248E14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6B5A20" w14:textId="770276E2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D54B1" w14:textId="054BFCFC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6E6B1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DCC65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B2516B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EA7732" w14:textId="05E6EA94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94456" w14:paraId="0939FF05" w14:textId="77777777" w:rsidTr="00294456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46A3CE4" w14:textId="3B7355D8" w:rsidR="00294456" w:rsidRDefault="00250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EE8CC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25983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4DB2CD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D1321F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CAC53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BB68F" w14:textId="42349FEF" w:rsidR="00294456" w:rsidRDefault="008223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74D97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F851D3" w14:textId="3497B7CF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67FFCA" w14:textId="09A715B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CCD70E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2F280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FDFE1A" w14:textId="77777777" w:rsidR="00294456" w:rsidRDefault="00294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0A10F9" w14:textId="06C1D289" w:rsidR="00294456" w:rsidRDefault="002507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0F91F23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402C3DA8" w14:textId="77777777" w:rsidR="00294456" w:rsidRDefault="00294456" w:rsidP="00294456">
      <w:pPr>
        <w:pStyle w:val="Zawartotabeli"/>
        <w:rPr>
          <w:rFonts w:ascii="Arial" w:hAnsi="Arial" w:cs="Arial"/>
          <w:sz w:val="22"/>
          <w:szCs w:val="16"/>
        </w:rPr>
      </w:pPr>
    </w:p>
    <w:p w14:paraId="7C463BDB" w14:textId="03C9CCE1" w:rsidR="00294456" w:rsidRPr="0034400C" w:rsidRDefault="0034400C" w:rsidP="00294456">
      <w:pPr>
        <w:pStyle w:val="Zawartotabeli"/>
        <w:rPr>
          <w:rFonts w:ascii="Arial" w:hAnsi="Arial" w:cs="Arial"/>
          <w:color w:val="FF0000"/>
          <w:sz w:val="22"/>
          <w:szCs w:val="16"/>
        </w:rPr>
      </w:pPr>
      <w:r w:rsidRPr="0034400C"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94456" w14:paraId="64927BE3" w14:textId="77777777" w:rsidTr="00294456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D733AFE" w14:textId="77777777" w:rsidR="00294456" w:rsidRDefault="0029445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8AAF49F" w14:textId="13456204" w:rsidR="00294456" w:rsidRDefault="002944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507CE">
              <w:rPr>
                <w:rFonts w:ascii="Arial" w:hAnsi="Arial" w:cs="Arial"/>
                <w:sz w:val="22"/>
                <w:szCs w:val="16"/>
              </w:rPr>
              <w:t>Na zaliczenie składa się:</w:t>
            </w:r>
          </w:p>
          <w:p w14:paraId="67CDEE6B" w14:textId="15948C97" w:rsidR="002507CE" w:rsidRDefault="002507C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obecność na wykładzie,</w:t>
            </w:r>
          </w:p>
          <w:p w14:paraId="7EE23832" w14:textId="2467A162" w:rsidR="002507CE" w:rsidRDefault="002507C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aktywność,</w:t>
            </w:r>
          </w:p>
          <w:p w14:paraId="36A6E446" w14:textId="16ED2E69" w:rsidR="002507CE" w:rsidRDefault="0082239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zaliczenie ustne, </w:t>
            </w:r>
            <w:r>
              <w:rPr>
                <w:rFonts w:ascii="Arial" w:hAnsi="Arial" w:cs="Arial"/>
                <w:sz w:val="22"/>
                <w:szCs w:val="16"/>
              </w:rPr>
              <w:t>prezentacji podań o przyjęcie do wybranej służby,</w:t>
            </w:r>
          </w:p>
          <w:p w14:paraId="11774325" w14:textId="77777777" w:rsidR="00294456" w:rsidRDefault="002944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7578B94" w14:textId="77777777" w:rsidR="00294456" w:rsidRDefault="002944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A7AC79" w14:textId="1E97B613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3D30B52B" w14:textId="10A30A4A" w:rsidR="0034400C" w:rsidRDefault="0034400C" w:rsidP="00294456">
      <w:pPr>
        <w:rPr>
          <w:rFonts w:ascii="Arial" w:hAnsi="Arial" w:cs="Arial"/>
          <w:sz w:val="22"/>
          <w:szCs w:val="16"/>
        </w:rPr>
      </w:pPr>
    </w:p>
    <w:p w14:paraId="621C74B1" w14:textId="546C31D0" w:rsidR="0034400C" w:rsidRPr="00B57E22" w:rsidRDefault="0034400C" w:rsidP="0034400C">
      <w:pPr>
        <w:pStyle w:val="Zawartotabeli"/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kształcenia – </w:t>
      </w:r>
      <w:r w:rsidRPr="00B57E22">
        <w:rPr>
          <w:rFonts w:ascii="Arial" w:hAnsi="Arial" w:cs="Arial"/>
          <w:color w:val="FF0000"/>
          <w:sz w:val="22"/>
          <w:szCs w:val="16"/>
        </w:rPr>
        <w:t xml:space="preserve">studia </w:t>
      </w:r>
      <w:r>
        <w:rPr>
          <w:rFonts w:ascii="Arial" w:hAnsi="Arial" w:cs="Arial"/>
          <w:color w:val="FF0000"/>
          <w:sz w:val="22"/>
          <w:szCs w:val="16"/>
        </w:rPr>
        <w:t>nie</w:t>
      </w:r>
      <w:r w:rsidRPr="00B57E22">
        <w:rPr>
          <w:rFonts w:ascii="Arial" w:hAnsi="Arial" w:cs="Arial"/>
          <w:color w:val="FF0000"/>
          <w:sz w:val="22"/>
          <w:szCs w:val="16"/>
        </w:rPr>
        <w:t>stacjonarne</w:t>
      </w:r>
    </w:p>
    <w:p w14:paraId="78B59405" w14:textId="77777777" w:rsidR="0034400C" w:rsidRDefault="0034400C" w:rsidP="003440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34400C" w14:paraId="4F850F81" w14:textId="77777777" w:rsidTr="00210088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8FC8F55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C13921C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5D91B08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4EEDA1A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A31C2E7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20EFF3F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462D9DE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F4D0C83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9E5E8E2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4242A81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A7F48D6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01A3FDE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A10E086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48222FD" w14:textId="77777777" w:rsidR="0034400C" w:rsidRDefault="0034400C" w:rsidP="0021008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4400C" w14:paraId="00386909" w14:textId="77777777" w:rsidTr="00210088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EB09CFB" w14:textId="77777777" w:rsidR="0034400C" w:rsidRDefault="0034400C" w:rsidP="0021008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83303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DD581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9475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82BE7B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D2417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712DA" w14:textId="241A30F0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B291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4F0EF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0BF1E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B956B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FD86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DB989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93BFF8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6E82FE5F" w14:textId="77777777" w:rsidTr="00210088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F222CE1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206678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07CA50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93E5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A9E2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61F75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A8ECA" w14:textId="1BD422E8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24881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86AB3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63E97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FFB3A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BD18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B24119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782DD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1D1286E7" w14:textId="77777777" w:rsidTr="00210088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26572FB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8D362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24C6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C9607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874BE4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73150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AB887B" w14:textId="344BEF34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F95E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47644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DE3CE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D3263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6EAE2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1CE12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F6186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39AF5121" w14:textId="77777777" w:rsidTr="00210088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ACE05D6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C2CC3D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236C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9C121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6EACC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6755B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30E699" w14:textId="60247E52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B3A7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CE277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CB0DC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A9BD5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18F2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6D3E6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00E07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638484C0" w14:textId="77777777" w:rsidTr="00210088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5C81F0E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5C1B2D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8B64F1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C31F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0698D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2597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CE9FF8" w14:textId="730F0739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DBA4FD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556B1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F9D121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8CA4A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D5308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B48FDA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F76FD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25BB61C5" w14:textId="77777777" w:rsidTr="00210088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DE5A678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30446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CF22B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A331CA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B9E7E1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015FE2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C81CF8" w14:textId="22950414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0C34F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584CD5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8594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D5C0BA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4F616F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9AC34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30084E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4400C" w14:paraId="57B922FB" w14:textId="77777777" w:rsidTr="00210088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0A27658" w14:textId="77777777" w:rsidR="0034400C" w:rsidRDefault="0034400C" w:rsidP="00210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2D52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D80212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462A0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87828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865CD1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A37FF0" w14:textId="49CA3C2C" w:rsidR="0034400C" w:rsidRDefault="0082239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6FF501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6E089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B0B1F3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78A60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44937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296946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B84EF0" w14:textId="77777777" w:rsidR="0034400C" w:rsidRDefault="0034400C" w:rsidP="00210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47FD032" w14:textId="77777777" w:rsidR="0034400C" w:rsidRDefault="0034400C" w:rsidP="0034400C">
      <w:pPr>
        <w:pStyle w:val="Zawartotabeli"/>
        <w:rPr>
          <w:rFonts w:ascii="Arial" w:hAnsi="Arial" w:cs="Arial"/>
          <w:sz w:val="22"/>
          <w:szCs w:val="16"/>
        </w:rPr>
      </w:pPr>
    </w:p>
    <w:p w14:paraId="66630646" w14:textId="77777777" w:rsidR="0034400C" w:rsidRDefault="0034400C" w:rsidP="0034400C">
      <w:pPr>
        <w:pStyle w:val="Zawartotabeli"/>
        <w:rPr>
          <w:rFonts w:ascii="Arial" w:hAnsi="Arial" w:cs="Arial"/>
          <w:sz w:val="22"/>
          <w:szCs w:val="16"/>
        </w:rPr>
      </w:pPr>
    </w:p>
    <w:p w14:paraId="7FF48BDC" w14:textId="426E6757" w:rsidR="0034400C" w:rsidRPr="0034400C" w:rsidRDefault="0034400C" w:rsidP="0034400C">
      <w:pPr>
        <w:pStyle w:val="Zawartotabeli"/>
        <w:rPr>
          <w:rFonts w:ascii="Arial" w:hAnsi="Arial" w:cs="Arial"/>
          <w:color w:val="FF0000"/>
          <w:sz w:val="22"/>
          <w:szCs w:val="16"/>
        </w:rPr>
      </w:pPr>
      <w:r w:rsidRPr="0034400C">
        <w:rPr>
          <w:rFonts w:ascii="Arial" w:hAnsi="Arial" w:cs="Arial"/>
          <w:color w:val="FF0000"/>
          <w:sz w:val="22"/>
          <w:szCs w:val="16"/>
        </w:rPr>
        <w:t>Studia niestacjonarne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4400C" w14:paraId="31DE79A9" w14:textId="77777777" w:rsidTr="00210088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3A66E5B" w14:textId="77777777" w:rsidR="0034400C" w:rsidRDefault="0034400C" w:rsidP="002100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2E48795" w14:textId="77777777" w:rsidR="0034400C" w:rsidRDefault="0034400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Na zaliczenie składa się:</w:t>
            </w:r>
          </w:p>
          <w:p w14:paraId="14320F89" w14:textId="77777777" w:rsidR="0034400C" w:rsidRDefault="0034400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obecność na wykładzie,</w:t>
            </w:r>
          </w:p>
          <w:p w14:paraId="5F8ABB49" w14:textId="77777777" w:rsidR="0034400C" w:rsidRDefault="0034400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aktywność,</w:t>
            </w:r>
          </w:p>
          <w:p w14:paraId="683FB90F" w14:textId="059E840A" w:rsidR="0034400C" w:rsidRDefault="0082239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zaliczenie ustne, </w:t>
            </w:r>
            <w:r>
              <w:rPr>
                <w:rFonts w:ascii="Arial" w:hAnsi="Arial" w:cs="Arial"/>
                <w:sz w:val="22"/>
                <w:szCs w:val="16"/>
              </w:rPr>
              <w:t>prezentacji podań o przyjęcie do wybranej służby,</w:t>
            </w:r>
          </w:p>
          <w:p w14:paraId="6FAB509C" w14:textId="77777777" w:rsidR="0034400C" w:rsidRDefault="0034400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405A8C" w14:textId="77777777" w:rsidR="0034400C" w:rsidRDefault="0034400C" w:rsidP="0021008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9CE804A" w14:textId="77777777" w:rsidR="0034400C" w:rsidRDefault="0034400C" w:rsidP="00294456">
      <w:pPr>
        <w:rPr>
          <w:rFonts w:ascii="Arial" w:hAnsi="Arial" w:cs="Arial"/>
          <w:sz w:val="22"/>
          <w:szCs w:val="16"/>
        </w:rPr>
      </w:pPr>
    </w:p>
    <w:p w14:paraId="5590853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94456" w14:paraId="3D6FC74C" w14:textId="77777777" w:rsidTr="00294456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45327A2" w14:textId="77777777" w:rsidR="00294456" w:rsidRDefault="00294456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524427A" w14:textId="77777777" w:rsidR="00294456" w:rsidRDefault="002944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B1706E0" w14:textId="77777777" w:rsidR="00294456" w:rsidRDefault="002944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43D754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44C8968E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5E44B228" w14:textId="77777777" w:rsidR="00294456" w:rsidRDefault="00294456" w:rsidP="0029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C7389F1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94456" w14:paraId="056ED36D" w14:textId="77777777" w:rsidTr="00D81FAD">
        <w:trPr>
          <w:trHeight w:val="1136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252B5ED" w14:textId="14632598" w:rsidR="00542F7F" w:rsidRDefault="00542F7F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Polityka kadrowa we współczesnej organizacji,</w:t>
            </w:r>
          </w:p>
          <w:p w14:paraId="0EF3FC9E" w14:textId="5686EF11" w:rsidR="00905FBF" w:rsidRDefault="00542F7F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Wpływ polityki na działalność kadrową w służbach mundurowych,</w:t>
            </w:r>
          </w:p>
          <w:p w14:paraId="5D0D9427" w14:textId="52767736" w:rsidR="00542F7F" w:rsidRDefault="00542F7F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Upolitycznienie i upartyjnienie kadr </w:t>
            </w:r>
            <w:r>
              <w:rPr>
                <w:rFonts w:ascii="Arial" w:hAnsi="Arial" w:cs="Arial"/>
                <w:sz w:val="22"/>
              </w:rPr>
              <w:t>w służbach mundurowych</w:t>
            </w:r>
          </w:p>
          <w:p w14:paraId="47E53AE3" w14:textId="77777777" w:rsidR="005B4B21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Działalność kadrowa w służbach mundurowych,</w:t>
            </w:r>
          </w:p>
          <w:p w14:paraId="46840A09" w14:textId="77777777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Podstawy prawne działalności kadrowej w służbach mundurowych.</w:t>
            </w:r>
          </w:p>
          <w:p w14:paraId="13BAF2FF" w14:textId="77777777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Wymagania stawiane kandydatom do pracy, służby w służbach mundurowych,</w:t>
            </w:r>
          </w:p>
          <w:p w14:paraId="5466945A" w14:textId="77777777" w:rsidR="00D81FAD" w:rsidRDefault="00D81FAD" w:rsidP="00D81FAD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Zasady naboru do służb mundurowych,</w:t>
            </w:r>
          </w:p>
          <w:p w14:paraId="6696C713" w14:textId="77777777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Nabór do służb mundurowych, a postępowanie sprawdzające,</w:t>
            </w:r>
          </w:p>
          <w:p w14:paraId="7FE2408E" w14:textId="77777777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Organizacja i przebieg procesu naboru do służb mundurowych, </w:t>
            </w:r>
          </w:p>
          <w:p w14:paraId="6A3BEEA0" w14:textId="77777777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Zróżnicowane wymogi naboru do służb mundurowych.</w:t>
            </w:r>
          </w:p>
          <w:p w14:paraId="477F9B1F" w14:textId="3FFE68D1" w:rsidR="00D81FAD" w:rsidRDefault="00D81FAD" w:rsidP="007C7A7A">
            <w:pPr>
              <w:pStyle w:val="Tekstdymka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Rozmowa kwalifikacyjna.</w:t>
            </w:r>
          </w:p>
        </w:tc>
      </w:tr>
    </w:tbl>
    <w:p w14:paraId="07B1A3F0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44EAEF86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03F3D082" w14:textId="77777777" w:rsidR="00294456" w:rsidRDefault="00294456" w:rsidP="0029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B92C320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94456" w14:paraId="295D93C1" w14:textId="77777777" w:rsidTr="00294456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E19EDE3" w14:textId="5999F1D4" w:rsidR="00D54BD2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Armstrong M., </w:t>
            </w:r>
            <w:r w:rsidRPr="00CF2C5F">
              <w:rPr>
                <w:rFonts w:ascii="Arial" w:hAnsi="Arial" w:cs="Arial"/>
                <w:i/>
                <w:sz w:val="22"/>
                <w:szCs w:val="16"/>
              </w:rPr>
              <w:t>Zarządzanie zasobami ludzkimi,</w:t>
            </w:r>
            <w:r>
              <w:rPr>
                <w:rFonts w:ascii="Arial" w:hAnsi="Arial" w:cs="Arial"/>
                <w:sz w:val="22"/>
                <w:szCs w:val="16"/>
              </w:rPr>
              <w:t xml:space="preserve"> Dom wydawniczy ABC, Kraków 2000,</w:t>
            </w:r>
          </w:p>
          <w:p w14:paraId="01DF4988" w14:textId="148A19FB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Drucker P.F., </w:t>
            </w:r>
            <w:r w:rsidRPr="00CF2C5F">
              <w:rPr>
                <w:rFonts w:ascii="Arial" w:hAnsi="Arial" w:cs="Arial"/>
                <w:i/>
                <w:sz w:val="22"/>
                <w:szCs w:val="16"/>
              </w:rPr>
              <w:t>Praktyka zarządzania</w:t>
            </w:r>
            <w:r>
              <w:rPr>
                <w:rFonts w:ascii="Arial" w:hAnsi="Arial" w:cs="Arial"/>
                <w:sz w:val="22"/>
                <w:szCs w:val="16"/>
              </w:rPr>
              <w:t>, Akademia Ekonomiczna, Kraków 1994,</w:t>
            </w:r>
          </w:p>
          <w:p w14:paraId="64047C8B" w14:textId="77777777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Grriffin R.W., </w:t>
            </w:r>
            <w:r w:rsidRPr="00CF2C5F">
              <w:rPr>
                <w:rFonts w:ascii="Arial" w:hAnsi="Arial" w:cs="Arial"/>
                <w:i/>
                <w:sz w:val="22"/>
                <w:szCs w:val="16"/>
              </w:rPr>
              <w:t>Podstawa zarządzania organizacjami,</w:t>
            </w:r>
            <w:r>
              <w:rPr>
                <w:rFonts w:ascii="Arial" w:hAnsi="Arial" w:cs="Arial"/>
                <w:sz w:val="22"/>
                <w:szCs w:val="16"/>
              </w:rPr>
              <w:t xml:space="preserve"> PWN, Warszawa 1996,</w:t>
            </w:r>
          </w:p>
          <w:p w14:paraId="184BAFA5" w14:textId="77777777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Kostera M., </w:t>
            </w:r>
            <w:r w:rsidRPr="00CF2C5F">
              <w:rPr>
                <w:rFonts w:ascii="Arial" w:hAnsi="Arial" w:cs="Arial"/>
                <w:i/>
                <w:sz w:val="22"/>
                <w:szCs w:val="16"/>
              </w:rPr>
              <w:t>Zarządzanie personelem</w:t>
            </w:r>
            <w:r>
              <w:rPr>
                <w:rFonts w:ascii="Arial" w:hAnsi="Arial" w:cs="Arial"/>
                <w:sz w:val="22"/>
                <w:szCs w:val="16"/>
              </w:rPr>
              <w:t>, PWE, warszawa 2000,</w:t>
            </w:r>
          </w:p>
          <w:p w14:paraId="1113758C" w14:textId="0798D42B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Akty rangi ustawowej stanowiące podstawę prawną działania służb mundurowych w Polsce, </w:t>
            </w:r>
          </w:p>
          <w:p w14:paraId="0D101F5C" w14:textId="51397042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Akty wykonawcze do powyższych ustaw.</w:t>
            </w:r>
          </w:p>
          <w:p w14:paraId="4936B2DB" w14:textId="77777777" w:rsidR="00CF2C5F" w:rsidRDefault="00CF2C5F">
            <w:pPr>
              <w:rPr>
                <w:rFonts w:ascii="Arial" w:hAnsi="Arial" w:cs="Arial"/>
                <w:sz w:val="22"/>
                <w:szCs w:val="16"/>
              </w:rPr>
            </w:pPr>
          </w:p>
          <w:p w14:paraId="08546970" w14:textId="6DD4B519" w:rsidR="00D54BD2" w:rsidRDefault="00D54BD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5FA1115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656E0E6B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A2C1D20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94456" w14:paraId="007038A4" w14:textId="77777777" w:rsidTr="00294456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D4BFC" w14:textId="33C04E80" w:rsidR="00214F25" w:rsidRPr="00CF2C5F" w:rsidRDefault="00214F25">
            <w:pPr>
              <w:rPr>
                <w:rFonts w:ascii="Arial" w:hAnsi="Arial" w:cs="Arial"/>
                <w:sz w:val="22"/>
                <w:szCs w:val="16"/>
              </w:rPr>
            </w:pPr>
            <w:r w:rsidRPr="00CF2C5F">
              <w:rPr>
                <w:rFonts w:ascii="Arial" w:hAnsi="Arial" w:cs="Arial"/>
                <w:sz w:val="22"/>
                <w:szCs w:val="16"/>
              </w:rPr>
              <w:t>- prasa codzienna</w:t>
            </w:r>
            <w:r w:rsidR="00CF2C5F">
              <w:rPr>
                <w:rFonts w:ascii="Arial" w:hAnsi="Arial" w:cs="Arial"/>
                <w:sz w:val="22"/>
                <w:szCs w:val="16"/>
              </w:rPr>
              <w:t xml:space="preserve"> związaną z polityką społeczną, w sferze bezpieczeństwa wewnętrznego i zewnętrznego państwa</w:t>
            </w:r>
            <w:r w:rsidRPr="00CF2C5F">
              <w:rPr>
                <w:rFonts w:ascii="Arial" w:hAnsi="Arial" w:cs="Arial"/>
                <w:sz w:val="22"/>
                <w:szCs w:val="16"/>
              </w:rPr>
              <w:t>,</w:t>
            </w:r>
          </w:p>
          <w:p w14:paraId="196630F0" w14:textId="5432F13B" w:rsidR="00214F25" w:rsidRDefault="00214F25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C3989B2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7664729D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p w14:paraId="068DEDA5" w14:textId="77777777" w:rsidR="00294456" w:rsidRDefault="00294456" w:rsidP="00294456">
      <w:pPr>
        <w:pStyle w:val="Tekstdymka1"/>
        <w:rPr>
          <w:rFonts w:ascii="Arial" w:hAnsi="Arial" w:cs="Arial"/>
          <w:sz w:val="22"/>
        </w:rPr>
      </w:pPr>
    </w:p>
    <w:p w14:paraId="0DE2891E" w14:textId="0D1C5366" w:rsidR="00294456" w:rsidRDefault="00294456" w:rsidP="00294456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2C7515">
        <w:rPr>
          <w:rFonts w:ascii="Arial" w:hAnsi="Arial" w:cs="Arial"/>
          <w:sz w:val="22"/>
        </w:rPr>
        <w:t xml:space="preserve"> – </w:t>
      </w:r>
      <w:r w:rsidR="002C7515" w:rsidRPr="002C7515">
        <w:rPr>
          <w:rFonts w:ascii="Arial" w:hAnsi="Arial" w:cs="Arial"/>
          <w:color w:val="FF0000"/>
          <w:sz w:val="22"/>
        </w:rPr>
        <w:t>studia stacjonarne</w:t>
      </w:r>
    </w:p>
    <w:p w14:paraId="46B303E3" w14:textId="77777777" w:rsidR="00294456" w:rsidRDefault="00294456" w:rsidP="0029445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8"/>
        <w:gridCol w:w="5374"/>
        <w:gridCol w:w="1050"/>
      </w:tblGrid>
      <w:tr w:rsidR="00294456" w14:paraId="48E462B2" w14:textId="77777777" w:rsidTr="00294456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CA8F9F3" w14:textId="77777777" w:rsidR="00294456" w:rsidRDefault="0029445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989BAFD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3D76257" w14:textId="6C96652F" w:rsidR="00294456" w:rsidRDefault="0082239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294456" w14:paraId="6A4B4009" w14:textId="77777777" w:rsidTr="00294456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CAB1E40" w14:textId="77777777" w:rsidR="00294456" w:rsidRDefault="0029445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B48A6A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82EE670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94456" w14:paraId="00AB634D" w14:textId="77777777" w:rsidTr="00294456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3E481F1" w14:textId="77777777" w:rsidR="00294456" w:rsidRDefault="0029445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059F13D" w14:textId="77777777" w:rsidR="00294456" w:rsidRDefault="0029445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5888036" w14:textId="772B4C14" w:rsidR="00294456" w:rsidRDefault="0082239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294456" w14:paraId="250ACDB1" w14:textId="77777777" w:rsidTr="00294456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A0D1F9E" w14:textId="77777777" w:rsidR="00294456" w:rsidRDefault="0029445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482D566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A41B006" w14:textId="441123E8" w:rsidR="00294456" w:rsidRDefault="0082239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2C75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294456" w14:paraId="66CD2BE6" w14:textId="77777777" w:rsidTr="00294456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A81CE47" w14:textId="77777777" w:rsidR="00294456" w:rsidRDefault="0029445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0D33E80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311A3FE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94456" w14:paraId="3AB82782" w14:textId="77777777" w:rsidTr="00294456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81A1495" w14:textId="77777777" w:rsidR="00294456" w:rsidRDefault="0029445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9485E6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BE1A65E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94456" w14:paraId="6353528C" w14:textId="77777777" w:rsidTr="00294456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5D08B61" w14:textId="77777777" w:rsidR="00294456" w:rsidRDefault="0029445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C7FEA51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24D1CB7" w14:textId="624EDC8E" w:rsidR="00294456" w:rsidRDefault="002C751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94456" w14:paraId="16C22987" w14:textId="77777777" w:rsidTr="00294456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E92BC4D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E4E8E9F" w14:textId="190CBBFD" w:rsidR="00294456" w:rsidRDefault="002C751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294456" w14:paraId="00F9D70D" w14:textId="77777777" w:rsidTr="00294456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BFE9A0" w14:textId="77777777" w:rsidR="00294456" w:rsidRDefault="0029445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A7260D7" w14:textId="18948A24" w:rsidR="00294456" w:rsidRDefault="002C751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BBBB104" w14:textId="77777777" w:rsidR="00294456" w:rsidRDefault="00294456" w:rsidP="00294456">
      <w:pPr>
        <w:pStyle w:val="Tekstdymka1"/>
        <w:rPr>
          <w:rFonts w:ascii="Arial" w:hAnsi="Arial" w:cs="Arial"/>
          <w:sz w:val="22"/>
        </w:rPr>
      </w:pPr>
    </w:p>
    <w:p w14:paraId="5D67A764" w14:textId="7107DC7C" w:rsidR="0034400C" w:rsidRDefault="0034400C" w:rsidP="0034400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2C7515">
        <w:rPr>
          <w:rFonts w:ascii="Arial" w:hAnsi="Arial" w:cs="Arial"/>
          <w:color w:val="FF0000"/>
          <w:sz w:val="22"/>
        </w:rPr>
        <w:t xml:space="preserve">studia </w:t>
      </w:r>
      <w:r>
        <w:rPr>
          <w:rFonts w:ascii="Arial" w:hAnsi="Arial" w:cs="Arial"/>
          <w:color w:val="FF0000"/>
          <w:sz w:val="22"/>
        </w:rPr>
        <w:t>nie</w:t>
      </w:r>
      <w:r w:rsidRPr="002C7515">
        <w:rPr>
          <w:rFonts w:ascii="Arial" w:hAnsi="Arial" w:cs="Arial"/>
          <w:color w:val="FF0000"/>
          <w:sz w:val="22"/>
        </w:rPr>
        <w:t>stacjonarne</w:t>
      </w:r>
    </w:p>
    <w:p w14:paraId="6C8D83CA" w14:textId="77777777" w:rsidR="0034400C" w:rsidRDefault="0034400C" w:rsidP="003440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8"/>
        <w:gridCol w:w="5374"/>
        <w:gridCol w:w="1050"/>
      </w:tblGrid>
      <w:tr w:rsidR="0034400C" w14:paraId="47F6EB9C" w14:textId="77777777" w:rsidTr="00210088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C05BBC5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30130E2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FBD3068" w14:textId="1EB2E5DD" w:rsidR="0034400C" w:rsidRDefault="0082239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4400C" w14:paraId="080CC3D4" w14:textId="77777777" w:rsidTr="00210088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B993D0" w14:textId="77777777" w:rsidR="0034400C" w:rsidRDefault="0034400C" w:rsidP="0021008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8689216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EB95C0A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4400C" w14:paraId="0805933D" w14:textId="77777777" w:rsidTr="00210088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CC14779" w14:textId="77777777" w:rsidR="0034400C" w:rsidRDefault="0034400C" w:rsidP="0021008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DDFD448" w14:textId="77777777" w:rsidR="0034400C" w:rsidRDefault="0034400C" w:rsidP="0021008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EDFBA94" w14:textId="2941515B" w:rsidR="0034400C" w:rsidRDefault="0082239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4400C" w14:paraId="432C90E0" w14:textId="77777777" w:rsidTr="00210088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8EE4BF9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8E56DDE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4B4B265" w14:textId="416EA750" w:rsidR="0034400C" w:rsidRDefault="000D014A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4400C" w14:paraId="4835DA2A" w14:textId="77777777" w:rsidTr="00210088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FBEC675" w14:textId="77777777" w:rsidR="0034400C" w:rsidRDefault="0034400C" w:rsidP="0021008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4D02B40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11831A7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4400C" w14:paraId="3FF7FBF5" w14:textId="77777777" w:rsidTr="00210088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4FF58E5" w14:textId="77777777" w:rsidR="0034400C" w:rsidRDefault="0034400C" w:rsidP="0021008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30228A6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4DE51E0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4400C" w14:paraId="35BB3F9D" w14:textId="77777777" w:rsidTr="00210088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789A9F7" w14:textId="77777777" w:rsidR="0034400C" w:rsidRDefault="0034400C" w:rsidP="0021008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74A38E7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575DD65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4400C" w14:paraId="5BB31763" w14:textId="77777777" w:rsidTr="00210088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B842E4B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8F0DF4B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4400C" w14:paraId="1E74A6BC" w14:textId="77777777" w:rsidTr="00210088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0951453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2396215" w14:textId="77777777" w:rsidR="0034400C" w:rsidRDefault="0034400C" w:rsidP="0021008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C2D36E9" w14:textId="77777777" w:rsidR="0034400C" w:rsidRDefault="0034400C" w:rsidP="0034400C">
      <w:pPr>
        <w:pStyle w:val="Tekstdymka1"/>
        <w:rPr>
          <w:rFonts w:ascii="Arial" w:hAnsi="Arial" w:cs="Arial"/>
          <w:sz w:val="22"/>
        </w:rPr>
      </w:pPr>
    </w:p>
    <w:p w14:paraId="6DA086D2" w14:textId="77777777" w:rsidR="0034400C" w:rsidRDefault="0034400C" w:rsidP="0034400C"/>
    <w:p w14:paraId="39974C2E" w14:textId="77777777" w:rsidR="00DB0DA1" w:rsidRDefault="00DB0DA1"/>
    <w:sectPr w:rsidR="00DB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FD6"/>
    <w:multiLevelType w:val="hybridMultilevel"/>
    <w:tmpl w:val="24B80E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6"/>
    <w:rsid w:val="00030406"/>
    <w:rsid w:val="000A3A07"/>
    <w:rsid w:val="000D014A"/>
    <w:rsid w:val="00100DCB"/>
    <w:rsid w:val="0011123B"/>
    <w:rsid w:val="00214F25"/>
    <w:rsid w:val="002507CE"/>
    <w:rsid w:val="00294456"/>
    <w:rsid w:val="002C7515"/>
    <w:rsid w:val="0034400C"/>
    <w:rsid w:val="00395EAB"/>
    <w:rsid w:val="00517190"/>
    <w:rsid w:val="00517DE6"/>
    <w:rsid w:val="00542F7F"/>
    <w:rsid w:val="00560AE7"/>
    <w:rsid w:val="005B4B21"/>
    <w:rsid w:val="005C6B3B"/>
    <w:rsid w:val="0068351D"/>
    <w:rsid w:val="00691ECD"/>
    <w:rsid w:val="00711B9F"/>
    <w:rsid w:val="007C7A7A"/>
    <w:rsid w:val="0082239C"/>
    <w:rsid w:val="008C4CB3"/>
    <w:rsid w:val="008F421C"/>
    <w:rsid w:val="00905FBF"/>
    <w:rsid w:val="009A77DF"/>
    <w:rsid w:val="00A50883"/>
    <w:rsid w:val="00A72BE1"/>
    <w:rsid w:val="00A87FC8"/>
    <w:rsid w:val="00AC4267"/>
    <w:rsid w:val="00B45055"/>
    <w:rsid w:val="00B57E22"/>
    <w:rsid w:val="00B66762"/>
    <w:rsid w:val="00C87F6E"/>
    <w:rsid w:val="00CA6F7C"/>
    <w:rsid w:val="00CF2C5F"/>
    <w:rsid w:val="00D36D57"/>
    <w:rsid w:val="00D54BD2"/>
    <w:rsid w:val="00D81FAD"/>
    <w:rsid w:val="00DB0DA1"/>
    <w:rsid w:val="00E42999"/>
    <w:rsid w:val="00E43A3B"/>
    <w:rsid w:val="00E9119B"/>
    <w:rsid w:val="00EF4175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AF23"/>
  <w15:chartTrackingRefBased/>
  <w15:docId w15:val="{82086D76-1A85-4D28-856E-B641172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45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45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456"/>
    <w:pPr>
      <w:suppressLineNumbers/>
    </w:pPr>
  </w:style>
  <w:style w:type="paragraph" w:customStyle="1" w:styleId="Tekstdymka1">
    <w:name w:val="Tekst dymka1"/>
    <w:basedOn w:val="Normalny"/>
    <w:rsid w:val="0029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2018-10-29T19:00:00Z</dcterms:created>
  <dcterms:modified xsi:type="dcterms:W3CDTF">2022-01-13T18:46:00Z</dcterms:modified>
</cp:coreProperties>
</file>