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9A1132" w:rsidTr="005E466F">
        <w:trPr>
          <w:trHeight w:val="509"/>
        </w:trPr>
        <w:tc>
          <w:tcPr>
            <w:tcW w:w="1232" w:type="dxa"/>
            <w:vMerge w:val="restart"/>
          </w:tcPr>
          <w:p w:rsidR="009A1132" w:rsidRDefault="009A1132" w:rsidP="005E466F">
            <w:pPr>
              <w:jc w:val="center"/>
              <w:rPr>
                <w:b/>
              </w:rPr>
            </w:pPr>
          </w:p>
          <w:p w:rsidR="009A1132" w:rsidRDefault="009A1132" w:rsidP="005E466F">
            <w:pPr>
              <w:jc w:val="center"/>
              <w:rPr>
                <w:b/>
              </w:rPr>
            </w:pPr>
          </w:p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9A1132" w:rsidTr="005E466F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9A1132" w:rsidRPr="00A7386E" w:rsidRDefault="009A1132" w:rsidP="005E466F">
            <w:pPr>
              <w:jc w:val="center"/>
            </w:pPr>
          </w:p>
        </w:tc>
        <w:tc>
          <w:tcPr>
            <w:tcW w:w="1860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9A1132" w:rsidRPr="008B0F2F" w:rsidRDefault="009A1132" w:rsidP="005E466F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9A1132" w:rsidTr="005E466F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9A1132" w:rsidRPr="00A7386E" w:rsidRDefault="009A1132" w:rsidP="005E466F">
            <w:pPr>
              <w:jc w:val="center"/>
            </w:pPr>
          </w:p>
        </w:tc>
        <w:tc>
          <w:tcPr>
            <w:tcW w:w="930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9A1132" w:rsidRPr="008B0F2F" w:rsidRDefault="009A1132" w:rsidP="005E466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9A1132" w:rsidTr="005E466F">
        <w:trPr>
          <w:gridAfter w:val="1"/>
          <w:wAfter w:w="13" w:type="dxa"/>
          <w:trHeight w:val="821"/>
        </w:trPr>
        <w:tc>
          <w:tcPr>
            <w:tcW w:w="1232" w:type="dxa"/>
          </w:tcPr>
          <w:p w:rsidR="009A1132" w:rsidRDefault="009A1132" w:rsidP="005E466F">
            <w:pPr>
              <w:jc w:val="center"/>
            </w:pPr>
            <w:r w:rsidRPr="00B56842">
              <w:rPr>
                <w:highlight w:val="yellow"/>
              </w:rPr>
              <w:t>24.03</w:t>
            </w:r>
          </w:p>
        </w:tc>
        <w:tc>
          <w:tcPr>
            <w:tcW w:w="930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0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2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0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</w:tr>
      <w:tr w:rsidR="009A1132" w:rsidTr="005E466F">
        <w:trPr>
          <w:gridAfter w:val="1"/>
          <w:wAfter w:w="13" w:type="dxa"/>
          <w:trHeight w:val="779"/>
        </w:trPr>
        <w:tc>
          <w:tcPr>
            <w:tcW w:w="1232" w:type="dxa"/>
          </w:tcPr>
          <w:p w:rsidR="009A1132" w:rsidRPr="00B56842" w:rsidRDefault="009A1132" w:rsidP="005E466F">
            <w:pPr>
              <w:jc w:val="center"/>
              <w:rPr>
                <w:highlight w:val="yellow"/>
              </w:rPr>
            </w:pPr>
            <w:r w:rsidRPr="00B56842">
              <w:rPr>
                <w:highlight w:val="yellow"/>
              </w:rPr>
              <w:t>25.03</w:t>
            </w:r>
          </w:p>
        </w:tc>
        <w:tc>
          <w:tcPr>
            <w:tcW w:w="4653" w:type="dxa"/>
            <w:gridSpan w:val="5"/>
          </w:tcPr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B2F1B">
              <w:rPr>
                <w:rFonts w:ascii="Arial Narrow" w:hAnsi="Arial Narrow"/>
                <w:color w:val="000000"/>
                <w:sz w:val="20"/>
                <w:szCs w:val="20"/>
              </w:rPr>
              <w:t>Bezpieczeństwo międzynarodowych wodnych szlaków komunikacyjnych</w:t>
            </w:r>
          </w:p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 5/10</w:t>
            </w:r>
          </w:p>
          <w:p w:rsidR="009A1132" w:rsidRDefault="009A1132" w:rsidP="005E466F">
            <w:pPr>
              <w:jc w:val="center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prof.R.Kochnowski</w:t>
            </w:r>
            <w:proofErr w:type="spellEnd"/>
          </w:p>
        </w:tc>
        <w:tc>
          <w:tcPr>
            <w:tcW w:w="4655" w:type="dxa"/>
            <w:gridSpan w:val="5"/>
          </w:tcPr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B2F1B">
              <w:rPr>
                <w:rFonts w:ascii="Arial Narrow" w:hAnsi="Arial Narrow"/>
                <w:color w:val="000000"/>
                <w:sz w:val="20"/>
                <w:szCs w:val="20"/>
              </w:rPr>
              <w:t>Siły zbrojne wybranych państw</w:t>
            </w:r>
          </w:p>
          <w:p w:rsidR="009A1132" w:rsidRDefault="009A1132" w:rsidP="005E466F">
            <w:pPr>
              <w:jc w:val="center"/>
            </w:pPr>
            <w:r>
              <w:t>W 5/10</w:t>
            </w:r>
          </w:p>
          <w:p w:rsidR="009A1132" w:rsidRDefault="009A1132" w:rsidP="005E466F">
            <w:pPr>
              <w:jc w:val="center"/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prof.R.Kochnowski</w:t>
            </w:r>
            <w:proofErr w:type="spellEnd"/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</w:tr>
      <w:tr w:rsidR="009A1132" w:rsidTr="005E466F">
        <w:trPr>
          <w:gridAfter w:val="1"/>
          <w:wAfter w:w="13" w:type="dxa"/>
          <w:trHeight w:val="821"/>
        </w:trPr>
        <w:tc>
          <w:tcPr>
            <w:tcW w:w="1232" w:type="dxa"/>
          </w:tcPr>
          <w:p w:rsidR="009A1132" w:rsidRDefault="009A1132" w:rsidP="005E466F">
            <w:pPr>
              <w:jc w:val="center"/>
            </w:pPr>
            <w:r>
              <w:t>26.03</w:t>
            </w:r>
          </w:p>
        </w:tc>
        <w:tc>
          <w:tcPr>
            <w:tcW w:w="4653" w:type="dxa"/>
            <w:gridSpan w:val="5"/>
          </w:tcPr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B2F1B">
              <w:rPr>
                <w:rFonts w:ascii="Arial Narrow" w:hAnsi="Arial Narrow"/>
                <w:color w:val="000000"/>
                <w:sz w:val="20"/>
                <w:szCs w:val="20"/>
              </w:rPr>
              <w:t>Radykalizm religijny we współczesnym świecie</w:t>
            </w:r>
          </w:p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10/10</w:t>
            </w:r>
          </w:p>
          <w:p w:rsidR="009A1132" w:rsidRDefault="009A1132" w:rsidP="005E466F">
            <w:pPr>
              <w:jc w:val="center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P.Mazur</w:t>
            </w:r>
            <w:proofErr w:type="spellEnd"/>
          </w:p>
        </w:tc>
        <w:tc>
          <w:tcPr>
            <w:tcW w:w="4655" w:type="dxa"/>
            <w:gridSpan w:val="5"/>
          </w:tcPr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B2F1B">
              <w:rPr>
                <w:rFonts w:ascii="Arial Narrow" w:hAnsi="Arial Narrow"/>
                <w:color w:val="000000"/>
                <w:sz w:val="20"/>
                <w:szCs w:val="20"/>
              </w:rPr>
              <w:t>Bezpieczeństwo międzynarodowych wodnych szlaków komunikacyjnych</w:t>
            </w:r>
          </w:p>
          <w:p w:rsidR="009A1132" w:rsidRDefault="009A1132" w:rsidP="005E466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5/10</w:t>
            </w:r>
          </w:p>
          <w:p w:rsidR="009A1132" w:rsidRDefault="009A1132" w:rsidP="005E466F">
            <w:pPr>
              <w:jc w:val="center"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A.Kochnowska</w:t>
            </w:r>
            <w:proofErr w:type="spellEnd"/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</w:tr>
      <w:tr w:rsidR="009A1132" w:rsidTr="005E466F">
        <w:trPr>
          <w:gridAfter w:val="1"/>
          <w:wAfter w:w="13" w:type="dxa"/>
          <w:trHeight w:val="821"/>
        </w:trPr>
        <w:tc>
          <w:tcPr>
            <w:tcW w:w="1232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0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0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2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0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  <w:tc>
          <w:tcPr>
            <w:tcW w:w="931" w:type="dxa"/>
          </w:tcPr>
          <w:p w:rsidR="009A1132" w:rsidRDefault="009A1132" w:rsidP="005E466F">
            <w:pPr>
              <w:jc w:val="center"/>
            </w:pPr>
          </w:p>
        </w:tc>
      </w:tr>
    </w:tbl>
    <w:p w:rsidR="003B7DFC" w:rsidRDefault="003B7DFC">
      <w:bookmarkStart w:id="0" w:name="_GoBack"/>
      <w:bookmarkEnd w:id="0"/>
    </w:p>
    <w:sectPr w:rsidR="003B7DFC" w:rsidSect="009A1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1"/>
    <w:rsid w:val="003B7DFC"/>
    <w:rsid w:val="00957FB1"/>
    <w:rsid w:val="009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3A50-4ED8-4D9E-9063-BFE4DFB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2023-03-03T08:04:00Z</dcterms:created>
  <dcterms:modified xsi:type="dcterms:W3CDTF">2023-03-03T08:05:00Z</dcterms:modified>
</cp:coreProperties>
</file>